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6C72B0" w14:textId="77777777" w:rsidR="00137B61" w:rsidRPr="00753930" w:rsidRDefault="00137B61" w:rsidP="00753930">
      <w:pPr>
        <w:spacing w:after="0"/>
        <w:jc w:val="both"/>
        <w:rPr>
          <w:rFonts w:cs="Times New Roman"/>
          <w:b/>
          <w:sz w:val="20"/>
          <w:szCs w:val="20"/>
          <w:lang w:val="kk-KZ"/>
        </w:rPr>
      </w:pPr>
      <w:bookmarkStart w:id="0" w:name="_GoBack"/>
      <w:bookmarkEnd w:id="0"/>
    </w:p>
    <w:p w14:paraId="6778BDB3" w14:textId="77777777" w:rsidR="00137B61" w:rsidRPr="00753930" w:rsidRDefault="00137B61" w:rsidP="00753930">
      <w:pPr>
        <w:spacing w:after="0"/>
        <w:jc w:val="both"/>
        <w:rPr>
          <w:rFonts w:cs="Times New Roman"/>
          <w:b/>
          <w:sz w:val="20"/>
          <w:szCs w:val="20"/>
          <w:lang w:val="kk-KZ"/>
        </w:rPr>
      </w:pPr>
      <w:r w:rsidRPr="00753930">
        <w:rPr>
          <w:rFonts w:cs="Times New Roman"/>
          <w:b/>
          <w:sz w:val="20"/>
          <w:szCs w:val="20"/>
          <w:lang w:val="kk-KZ"/>
        </w:rPr>
        <w:t>ЕСПЕМБЕТОВА Раушан Жалеловна,</w:t>
      </w:r>
    </w:p>
    <w:p w14:paraId="1E126E4C" w14:textId="77777777" w:rsidR="00137B61" w:rsidRPr="00753930" w:rsidRDefault="00137B61" w:rsidP="00753930">
      <w:pPr>
        <w:spacing w:after="0"/>
        <w:jc w:val="both"/>
        <w:rPr>
          <w:rFonts w:cs="Times New Roman"/>
          <w:b/>
          <w:sz w:val="20"/>
          <w:szCs w:val="20"/>
          <w:lang w:val="kk-KZ"/>
        </w:rPr>
      </w:pPr>
      <w:r w:rsidRPr="00753930">
        <w:rPr>
          <w:rFonts w:cs="Times New Roman"/>
          <w:b/>
          <w:sz w:val="20"/>
          <w:szCs w:val="20"/>
          <w:lang w:val="kk-KZ"/>
        </w:rPr>
        <w:t>М.Горький атындағы жалпы білім беретін мектебінің орыс тілі мен әдебиеті пәні мұғалімі.</w:t>
      </w:r>
    </w:p>
    <w:p w14:paraId="441E0D29" w14:textId="77777777" w:rsidR="00137B61" w:rsidRPr="00753930" w:rsidRDefault="00137B61" w:rsidP="00753930">
      <w:pPr>
        <w:spacing w:after="0"/>
        <w:jc w:val="both"/>
        <w:rPr>
          <w:rFonts w:cs="Times New Roman"/>
          <w:b/>
          <w:sz w:val="20"/>
          <w:szCs w:val="20"/>
          <w:lang w:val="kk-KZ"/>
        </w:rPr>
      </w:pPr>
      <w:r w:rsidRPr="00753930">
        <w:rPr>
          <w:rFonts w:cs="Times New Roman"/>
          <w:b/>
          <w:sz w:val="20"/>
          <w:szCs w:val="20"/>
          <w:lang w:val="kk-KZ"/>
        </w:rPr>
        <w:t>Түркістан облысы, Шардара ауданы</w:t>
      </w:r>
    </w:p>
    <w:p w14:paraId="4FEBB689" w14:textId="77777777" w:rsidR="00137B61" w:rsidRPr="00753930" w:rsidRDefault="00137B61" w:rsidP="00753930">
      <w:pPr>
        <w:spacing w:after="0"/>
        <w:ind w:firstLine="709"/>
        <w:jc w:val="center"/>
        <w:rPr>
          <w:rFonts w:cs="Times New Roman"/>
          <w:b/>
          <w:bCs/>
          <w:sz w:val="20"/>
          <w:szCs w:val="20"/>
          <w:lang w:val="kk-KZ"/>
        </w:rPr>
      </w:pPr>
    </w:p>
    <w:p w14:paraId="772C9397" w14:textId="6EF2410D" w:rsidR="001C73E1" w:rsidRPr="00753930" w:rsidRDefault="00753930" w:rsidP="00753930">
      <w:pPr>
        <w:spacing w:after="0"/>
        <w:ind w:firstLine="709"/>
        <w:jc w:val="center"/>
        <w:rPr>
          <w:rFonts w:cs="Times New Roman"/>
          <w:b/>
          <w:bCs/>
          <w:sz w:val="20"/>
          <w:szCs w:val="20"/>
          <w:lang w:val="kk-KZ"/>
        </w:rPr>
      </w:pPr>
      <w:r w:rsidRPr="00753930">
        <w:rPr>
          <w:rFonts w:cs="Times New Roman"/>
          <w:b/>
          <w:bCs/>
          <w:sz w:val="20"/>
          <w:szCs w:val="20"/>
        </w:rPr>
        <w:t>ФУНКЦИОНАЛЬНАЯ ГРАМОТНОСТЬ ЧЕРЕЗ ЯЗЫК И ЛИТЕРАТУРУ</w:t>
      </w:r>
    </w:p>
    <w:p w14:paraId="0CB4260D" w14:textId="77777777" w:rsidR="00753930" w:rsidRPr="00753930" w:rsidRDefault="00753930" w:rsidP="00753930">
      <w:pPr>
        <w:spacing w:after="0"/>
        <w:ind w:firstLine="709"/>
        <w:jc w:val="center"/>
        <w:rPr>
          <w:rFonts w:cs="Times New Roman"/>
          <w:b/>
          <w:bCs/>
          <w:sz w:val="20"/>
          <w:szCs w:val="20"/>
          <w:lang w:val="kk-KZ"/>
        </w:rPr>
      </w:pPr>
    </w:p>
    <w:p w14:paraId="5D97EBD2" w14:textId="4EB40215" w:rsidR="001C73E1" w:rsidRPr="00753930" w:rsidRDefault="001C73E1" w:rsidP="00753930">
      <w:pPr>
        <w:spacing w:after="0"/>
        <w:ind w:firstLine="708"/>
        <w:jc w:val="both"/>
        <w:outlineLvl w:val="2"/>
        <w:rPr>
          <w:rFonts w:eastAsia="Times New Roman" w:cs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</w:pPr>
      <w:r w:rsidRPr="00753930">
        <w:rPr>
          <w:rFonts w:eastAsia="Times New Roman" w:cs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  <w:t>Аннотация:</w:t>
      </w:r>
      <w:r w:rsidRPr="00753930">
        <w:rPr>
          <w:rFonts w:eastAsia="Times New Roman" w:cs="Times New Roman"/>
          <w:b/>
          <w:bCs/>
          <w:i/>
          <w:iCs/>
          <w:kern w:val="0"/>
          <w:sz w:val="20"/>
          <w:szCs w:val="20"/>
          <w:lang w:val="kk-KZ" w:eastAsia="ru-RU"/>
          <w14:ligatures w14:val="none"/>
        </w:rPr>
        <w:t xml:space="preserve"> </w:t>
      </w:r>
      <w:r w:rsidRPr="00753930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 xml:space="preserve">В докладе рассматриваются возможности формирования функциональной грамотности школьников на уроках русского языка и литературы. Автор подчёркивает важность развития читательской, речевой, коммуникативной и критической грамотности как основы успешной социализации </w:t>
      </w:r>
      <w:proofErr w:type="gramStart"/>
      <w:r w:rsidRPr="00753930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>обучающихся</w:t>
      </w:r>
      <w:proofErr w:type="gramEnd"/>
      <w:r w:rsidRPr="00753930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>. Анализируются подходы, методы и приёмы, позволяющие связать школьное обучение с жизненными ситуациями: работа с различными типами текстов, практико-ориентированные задания, развитие критического мышления, проектная деятельность. Делается вывод о высокой эффективности гуманитарных дисциплин в формировании функционально грамотной личности.</w:t>
      </w:r>
    </w:p>
    <w:p w14:paraId="676764E3" w14:textId="5BA65A06" w:rsidR="001C73E1" w:rsidRPr="00753930" w:rsidRDefault="001C73E1" w:rsidP="00753930">
      <w:pPr>
        <w:spacing w:after="0"/>
        <w:ind w:firstLine="708"/>
        <w:jc w:val="both"/>
        <w:outlineLvl w:val="2"/>
        <w:rPr>
          <w:rFonts w:eastAsia="Times New Roman" w:cs="Times New Roman"/>
          <w:b/>
          <w:bCs/>
          <w:i/>
          <w:iCs/>
          <w:kern w:val="0"/>
          <w:sz w:val="20"/>
          <w:szCs w:val="20"/>
          <w:lang w:val="kk-KZ" w:eastAsia="ru-RU"/>
          <w14:ligatures w14:val="none"/>
        </w:rPr>
      </w:pPr>
      <w:r w:rsidRPr="00753930">
        <w:rPr>
          <w:rFonts w:eastAsia="Times New Roman" w:cs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  <w:t>Ключевые слова:</w:t>
      </w:r>
      <w:r w:rsidRPr="00753930">
        <w:rPr>
          <w:rFonts w:eastAsia="Times New Roman" w:cs="Times New Roman"/>
          <w:b/>
          <w:bCs/>
          <w:i/>
          <w:iCs/>
          <w:kern w:val="0"/>
          <w:sz w:val="20"/>
          <w:szCs w:val="20"/>
          <w:lang w:val="kk-KZ" w:eastAsia="ru-RU"/>
          <w14:ligatures w14:val="none"/>
        </w:rPr>
        <w:t xml:space="preserve"> </w:t>
      </w:r>
      <w:r w:rsidRPr="00753930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 xml:space="preserve">функциональная грамотность, язык и литература, читательская грамотность, речевая культура, критическое мышление, образовательные практики, </w:t>
      </w:r>
      <w:proofErr w:type="spellStart"/>
      <w:r w:rsidRPr="00753930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>метапредметные</w:t>
      </w:r>
      <w:proofErr w:type="spellEnd"/>
      <w:r w:rsidRPr="00753930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 xml:space="preserve"> умения.</w:t>
      </w:r>
    </w:p>
    <w:p w14:paraId="11769CE7" w14:textId="77777777" w:rsidR="001C73E1" w:rsidRPr="00753930" w:rsidRDefault="001C73E1" w:rsidP="00753930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753930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В современном мире, где информационные потоки многократно превышают возможности человека их осмыслить и критически оценить, становится особенно актуальным вопрос не столько знаний как таковых, сколько умения применять их в реальных жизненных ситуациях. Именно это умение и лежит в основе понятия </w:t>
      </w:r>
      <w:r w:rsidRPr="00753930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функциональной грамотности</w:t>
      </w:r>
      <w:r w:rsidRPr="00753930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, которая на сегодняшний день является одним из ключевых ориентиров отечественного образования и международных оценочных исследований (таких как PISA, PIRLS и др.).</w:t>
      </w:r>
    </w:p>
    <w:p w14:paraId="0E6DF7ED" w14:textId="35A79FA8" w:rsidR="001C73E1" w:rsidRPr="00753930" w:rsidRDefault="001C73E1" w:rsidP="00753930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753930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Функциональная грамотность </w:t>
      </w:r>
      <w:r w:rsidRPr="00753930">
        <w:rPr>
          <w:rFonts w:eastAsia="Times New Roman" w:cs="Times New Roman"/>
          <w:kern w:val="0"/>
          <w:sz w:val="20"/>
          <w:szCs w:val="20"/>
          <w:lang w:val="kk-KZ" w:eastAsia="ru-RU"/>
          <w14:ligatures w14:val="none"/>
        </w:rPr>
        <w:t>-</w:t>
      </w:r>
      <w:r w:rsidRPr="00753930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это способность человека использовать приобретённые знания, умения и навыки в разнообразных жизненных контекстах, решать проблемы, осмысленно воспринимать информацию, взаимодействовать с другими людьми. Это не просто «грамотность» в традиционном понимании, а комплексная характеристика личности, отражающая её готовность к самостоятельной жизни в обществе.</w:t>
      </w:r>
    </w:p>
    <w:p w14:paraId="55EC9AF3" w14:textId="5EB683C9" w:rsidR="008C3868" w:rsidRPr="00753930" w:rsidRDefault="008C3868" w:rsidP="00753930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753930">
        <w:rPr>
          <w:rFonts w:eastAsia="Times New Roman" w:cs="Times New Roman"/>
          <w:noProof/>
          <w:kern w:val="0"/>
          <w:sz w:val="20"/>
          <w:szCs w:val="20"/>
          <w:lang w:eastAsia="ru-RU"/>
        </w:rPr>
        <w:drawing>
          <wp:inline distT="0" distB="0" distL="0" distR="0" wp14:anchorId="6534E086" wp14:editId="2934224A">
            <wp:extent cx="5153025" cy="2228850"/>
            <wp:effectExtent l="0" t="0" r="0" b="0"/>
            <wp:docPr id="10608330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3545D8DD" w14:textId="5BFD7175" w:rsidR="008C3868" w:rsidRPr="00753930" w:rsidRDefault="008C3868" w:rsidP="00753930">
      <w:pPr>
        <w:spacing w:after="0"/>
        <w:jc w:val="center"/>
        <w:outlineLvl w:val="2"/>
        <w:rPr>
          <w:rFonts w:eastAsia="Times New Roman" w:cs="Times New Roman"/>
          <w:i/>
          <w:iCs/>
          <w:kern w:val="0"/>
          <w:sz w:val="20"/>
          <w:szCs w:val="20"/>
          <w:lang w:val="kk-KZ" w:eastAsia="ru-RU"/>
          <w14:ligatures w14:val="none"/>
        </w:rPr>
      </w:pPr>
      <w:r w:rsidRPr="00753930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 xml:space="preserve">Схема </w:t>
      </w:r>
      <w:r w:rsidRPr="00753930">
        <w:rPr>
          <w:rFonts w:eastAsia="Times New Roman" w:cs="Times New Roman"/>
          <w:i/>
          <w:iCs/>
          <w:kern w:val="0"/>
          <w:sz w:val="20"/>
          <w:szCs w:val="20"/>
          <w:lang w:val="kk-KZ" w:eastAsia="ru-RU"/>
          <w14:ligatures w14:val="none"/>
        </w:rPr>
        <w:t>1</w:t>
      </w:r>
      <w:r w:rsidRPr="00753930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 xml:space="preserve">. </w:t>
      </w:r>
      <w:bookmarkStart w:id="1" w:name="_Hlk196135103"/>
      <w:r w:rsidRPr="00753930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>Основные направления работы по формированию функциональной грамотности</w:t>
      </w:r>
      <w:bookmarkEnd w:id="1"/>
    </w:p>
    <w:p w14:paraId="2BCD06CE" w14:textId="4DFD23B4" w:rsidR="001C73E1" w:rsidRPr="00753930" w:rsidRDefault="001C73E1" w:rsidP="00753930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753930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Предметы гуманитарного цикла </w:t>
      </w:r>
      <w:r w:rsidRPr="00753930">
        <w:rPr>
          <w:rFonts w:eastAsia="Times New Roman" w:cs="Times New Roman"/>
          <w:kern w:val="0"/>
          <w:sz w:val="20"/>
          <w:szCs w:val="20"/>
          <w:lang w:val="kk-KZ" w:eastAsia="ru-RU"/>
          <w14:ligatures w14:val="none"/>
        </w:rPr>
        <w:t>-</w:t>
      </w:r>
      <w:r w:rsidRPr="00753930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русский язык и литература </w:t>
      </w:r>
      <w:r w:rsidRPr="00753930">
        <w:rPr>
          <w:rFonts w:eastAsia="Times New Roman" w:cs="Times New Roman"/>
          <w:kern w:val="0"/>
          <w:sz w:val="20"/>
          <w:szCs w:val="20"/>
          <w:lang w:val="kk-KZ" w:eastAsia="ru-RU"/>
          <w14:ligatures w14:val="none"/>
        </w:rPr>
        <w:t>-</w:t>
      </w:r>
      <w:r w:rsidRPr="00753930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играют важнейшую роль в формировании всех видов функциональной грамотности. Через язык ребёнок не только осваивает нормы общения, он учится </w:t>
      </w:r>
      <w:r w:rsidRPr="00753930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мыслить, чувствовать, понимать других, осознавать себя как часть культуры и общества</w:t>
      </w:r>
      <w:r w:rsidRPr="00753930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. Поэтому формирование функциональной грамотности средствами языка и литературы </w:t>
      </w:r>
      <w:r w:rsidRPr="00753930">
        <w:rPr>
          <w:rFonts w:eastAsia="Times New Roman" w:cs="Times New Roman"/>
          <w:kern w:val="0"/>
          <w:sz w:val="20"/>
          <w:szCs w:val="20"/>
          <w:lang w:val="kk-KZ" w:eastAsia="ru-RU"/>
          <w14:ligatures w14:val="none"/>
        </w:rPr>
        <w:t>-</w:t>
      </w:r>
      <w:r w:rsidRPr="00753930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задача не факультативная, а системная, встроенная в образовательный процесс на всех уровнях обучения.</w:t>
      </w:r>
    </w:p>
    <w:p w14:paraId="31C637C6" w14:textId="44DB2202" w:rsidR="001C73E1" w:rsidRPr="00753930" w:rsidRDefault="001C73E1" w:rsidP="00753930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753930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Как язык и литература формируют функциональную грамотность?</w:t>
      </w:r>
      <w:r w:rsidRPr="00753930">
        <w:rPr>
          <w:rFonts w:eastAsia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 </w:t>
      </w:r>
      <w:r w:rsidRPr="00753930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Начнём с того, что сам по себе </w:t>
      </w:r>
      <w:r w:rsidRPr="00753930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 xml:space="preserve">язык </w:t>
      </w:r>
      <w:r w:rsidRPr="00753930">
        <w:rPr>
          <w:rFonts w:eastAsia="Times New Roman" w:cs="Times New Roman"/>
          <w:b/>
          <w:bCs/>
          <w:kern w:val="0"/>
          <w:sz w:val="20"/>
          <w:szCs w:val="20"/>
          <w:lang w:val="kk-KZ" w:eastAsia="ru-RU"/>
          <w14:ligatures w14:val="none"/>
        </w:rPr>
        <w:t>-</w:t>
      </w:r>
      <w:r w:rsidRPr="00753930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 xml:space="preserve"> это инструмент мышления и общения</w:t>
      </w:r>
      <w:r w:rsidRPr="00753930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, и работа с ним напрямую влияет на развитие когнитивных и коммуникативных способностей учащихся. Функциональная грамотность не может существовать без умения точно и уместно выражать мысли, понимать смысл чужой речи, читать и интерпретировать тексты разных типов.</w:t>
      </w:r>
    </w:p>
    <w:p w14:paraId="1C56674C" w14:textId="65C6286A" w:rsidR="001C73E1" w:rsidRPr="00753930" w:rsidRDefault="001C73E1" w:rsidP="00753930">
      <w:pPr>
        <w:spacing w:after="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753930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Уроки русского языка дают возможность не только изучить орфографические и пунктуационные нормы, но и осмыслить, </w:t>
      </w:r>
      <w:r w:rsidRPr="00753930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как речь влияет на восприятие, как она строится в зависимости от ситуации, адресата, цели общения</w:t>
      </w:r>
      <w:r w:rsidRPr="00753930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. Обучающиеся учатся отличать официальный стиль от разговорного, формировать грамотные письменные высказывания, соблюдать нормы речевого этикета </w:t>
      </w:r>
      <w:r w:rsidRPr="00753930">
        <w:rPr>
          <w:rFonts w:eastAsia="Times New Roman" w:cs="Times New Roman"/>
          <w:kern w:val="0"/>
          <w:sz w:val="20"/>
          <w:szCs w:val="20"/>
          <w:lang w:val="kk-KZ" w:eastAsia="ru-RU"/>
          <w14:ligatures w14:val="none"/>
        </w:rPr>
        <w:t>-</w:t>
      </w:r>
      <w:r w:rsidRPr="00753930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а это всё и есть проявления языковой и коммуникативной грамотности.</w:t>
      </w:r>
    </w:p>
    <w:p w14:paraId="39C58336" w14:textId="56A3BC8C" w:rsidR="001C73E1" w:rsidRPr="00753930" w:rsidRDefault="001C73E1" w:rsidP="00753930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753930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Что касается литературы, то этот предмет уникален тем, что развивает </w:t>
      </w:r>
      <w:r w:rsidRPr="00753930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читательскую грамотность</w:t>
      </w:r>
      <w:r w:rsidRPr="00753930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753930">
        <w:rPr>
          <w:rFonts w:eastAsia="Times New Roman" w:cs="Times New Roman"/>
          <w:kern w:val="0"/>
          <w:sz w:val="20"/>
          <w:szCs w:val="20"/>
          <w:lang w:val="kk-KZ" w:eastAsia="ru-RU"/>
          <w14:ligatures w14:val="none"/>
        </w:rPr>
        <w:t>-</w:t>
      </w:r>
      <w:r w:rsidRPr="00753930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ключевой компонент функциональной грамотности, оцениваемый в международных исследованиях. Читательская грамотность </w:t>
      </w:r>
      <w:r w:rsidRPr="00753930">
        <w:rPr>
          <w:rFonts w:eastAsia="Times New Roman" w:cs="Times New Roman"/>
          <w:kern w:val="0"/>
          <w:sz w:val="20"/>
          <w:szCs w:val="20"/>
          <w:lang w:val="kk-KZ" w:eastAsia="ru-RU"/>
          <w14:ligatures w14:val="none"/>
        </w:rPr>
        <w:t>-</w:t>
      </w:r>
      <w:r w:rsidRPr="00753930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это не просто умение читать текст, это </w:t>
      </w:r>
      <w:r w:rsidRPr="00753930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умение понимать, интерпретировать, анализировать, сопоставлять и критически оценивать</w:t>
      </w:r>
      <w:r w:rsidRPr="00753930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информацию, представленную в тексте. Через </w:t>
      </w:r>
      <w:r w:rsidRPr="00753930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lastRenderedPageBreak/>
        <w:t>художественное слово дети учатся встраивать информацию в личный опыт, задавать вопросы, выдвигать гипотезы, делать выводы.</w:t>
      </w:r>
    </w:p>
    <w:p w14:paraId="694775B9" w14:textId="42B47FA4" w:rsidR="001C73E1" w:rsidRPr="00753930" w:rsidRDefault="001C73E1" w:rsidP="00753930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753930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Кроме того, художественная литература </w:t>
      </w:r>
      <w:r w:rsidRPr="00753930">
        <w:rPr>
          <w:rFonts w:eastAsia="Times New Roman" w:cs="Times New Roman"/>
          <w:kern w:val="0"/>
          <w:sz w:val="20"/>
          <w:szCs w:val="20"/>
          <w:lang w:val="kk-KZ" w:eastAsia="ru-RU"/>
          <w14:ligatures w14:val="none"/>
        </w:rPr>
        <w:t>-</w:t>
      </w:r>
      <w:r w:rsidRPr="00753930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мощный инструмент формирования </w:t>
      </w:r>
      <w:r w:rsidRPr="00753930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эмоционального интеллекта, этического сознания и социокультурной грамотности</w:t>
      </w:r>
      <w:r w:rsidRPr="00753930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. Ребёнок, сопереживая героям, анализируя их поступки, осмысливает моральные и социальные нормы, учится понимать мотивы поведения других людей, отличать добро от зла, видеть последствия слов и действий. Это неотъемлемая часть личностной функциональной грамотности, которая, к сожалению, не поддаётся прямому измерению, но играет огромную роль в жизни человека.</w:t>
      </w:r>
    </w:p>
    <w:p w14:paraId="47DF0F4A" w14:textId="77777777" w:rsidR="001C73E1" w:rsidRPr="00753930" w:rsidRDefault="001C73E1" w:rsidP="00753930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753930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Какие подходы и методы помогают формировать функциональную грамотность на уроках?</w:t>
      </w:r>
      <w:r w:rsidRPr="00753930">
        <w:rPr>
          <w:rFonts w:eastAsia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 </w:t>
      </w:r>
      <w:r w:rsidRPr="00753930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Прежде всего, это </w:t>
      </w:r>
      <w:r w:rsidRPr="00753930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работа с разными типами текстов</w:t>
      </w:r>
      <w:r w:rsidRPr="00753930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. Важно не ограничиваться только художественными произведениями или текстами учебников, а предлагать учащимся работать с инструкциями, письмами, объявлениями, статьями, постами в социальных сетях, комментариями, инфографикой. </w:t>
      </w:r>
    </w:p>
    <w:p w14:paraId="2EEBEE29" w14:textId="77777777" w:rsidR="001C73E1" w:rsidRPr="00753930" w:rsidRDefault="001C73E1" w:rsidP="00753930">
      <w:pPr>
        <w:spacing w:after="0"/>
        <w:jc w:val="center"/>
        <w:outlineLvl w:val="3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753930">
        <w:rPr>
          <w:rFonts w:eastAsia="Times New Roman" w:cs="Times New Roman"/>
          <w:noProof/>
          <w:kern w:val="0"/>
          <w:sz w:val="20"/>
          <w:szCs w:val="20"/>
          <w:lang w:eastAsia="ru-RU"/>
        </w:rPr>
        <w:drawing>
          <wp:inline distT="0" distB="0" distL="0" distR="0" wp14:anchorId="08D77D28" wp14:editId="1736F0F8">
            <wp:extent cx="5153025" cy="2581275"/>
            <wp:effectExtent l="57150" t="0" r="66675" b="0"/>
            <wp:docPr id="2084185619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2C1C66A6" w14:textId="77777777" w:rsidR="001C73E1" w:rsidRPr="00753930" w:rsidRDefault="001C73E1" w:rsidP="00753930">
      <w:pPr>
        <w:spacing w:after="0"/>
        <w:jc w:val="center"/>
        <w:outlineLvl w:val="3"/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</w:pPr>
    </w:p>
    <w:p w14:paraId="3129E2BB" w14:textId="24F68227" w:rsidR="001C73E1" w:rsidRPr="00753930" w:rsidRDefault="001C73E1" w:rsidP="00753930">
      <w:pPr>
        <w:spacing w:after="0"/>
        <w:jc w:val="center"/>
        <w:outlineLvl w:val="3"/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</w:pPr>
      <w:r w:rsidRPr="00753930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>Схема</w:t>
      </w:r>
      <w:r w:rsidRPr="00753930">
        <w:rPr>
          <w:rFonts w:eastAsia="Times New Roman" w:cs="Times New Roman"/>
          <w:i/>
          <w:iCs/>
          <w:kern w:val="0"/>
          <w:sz w:val="20"/>
          <w:szCs w:val="20"/>
          <w:lang w:val="kk-KZ" w:eastAsia="ru-RU"/>
          <w14:ligatures w14:val="none"/>
        </w:rPr>
        <w:t xml:space="preserve"> </w:t>
      </w:r>
      <w:r w:rsidR="008C3868" w:rsidRPr="00753930">
        <w:rPr>
          <w:rFonts w:eastAsia="Times New Roman" w:cs="Times New Roman"/>
          <w:i/>
          <w:iCs/>
          <w:kern w:val="0"/>
          <w:sz w:val="20"/>
          <w:szCs w:val="20"/>
          <w:lang w:val="kk-KZ" w:eastAsia="ru-RU"/>
          <w14:ligatures w14:val="none"/>
        </w:rPr>
        <w:t>2</w:t>
      </w:r>
      <w:r w:rsidRPr="00753930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>. Методы формирования функциональной грамотности, используемые в работе</w:t>
      </w:r>
    </w:p>
    <w:p w14:paraId="3644A912" w14:textId="25510B43" w:rsidR="001C73E1" w:rsidRPr="00753930" w:rsidRDefault="001C73E1" w:rsidP="00753930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753930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Эти форматы ближе к реальной жизни, и работа с ними позволяет детям научиться ориентироваться в современном информационном пространстве.</w:t>
      </w:r>
    </w:p>
    <w:p w14:paraId="0316FB46" w14:textId="77777777" w:rsidR="001C73E1" w:rsidRPr="00753930" w:rsidRDefault="001C73E1" w:rsidP="00753930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753930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Также важно создавать </w:t>
      </w:r>
      <w:r w:rsidRPr="00753930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 xml:space="preserve">учебные ситуации, приближённые </w:t>
      </w:r>
      <w:proofErr w:type="gramStart"/>
      <w:r w:rsidRPr="00753930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к</w:t>
      </w:r>
      <w:proofErr w:type="gramEnd"/>
      <w:r w:rsidRPr="00753930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 xml:space="preserve"> жизненным</w:t>
      </w:r>
      <w:r w:rsidRPr="00753930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. Например, предложить учащимся составить деловое письмо, написать жалобу, создать инструкцию, прокомментировать новостной пост, смоделировать диалог между покупателем и продавцом. Такие задания помогают не только закрепить лексико-грамматические навыки, но и развивают речевую инициативу, умение анализировать контекст общения.</w:t>
      </w:r>
    </w:p>
    <w:p w14:paraId="23B256D7" w14:textId="30006F8A" w:rsidR="001C73E1" w:rsidRPr="00753930" w:rsidRDefault="001C73E1" w:rsidP="00753930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753930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Большое значение имеют </w:t>
      </w:r>
      <w:r w:rsidRPr="00753930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задания на развитие критического мышления</w:t>
      </w:r>
      <w:r w:rsidRPr="00753930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. Это задания, в которых нет однозначного ответа, где требуется анализ, аргументация, сопоставление точек зрения. Например: почему герой поступил именно так? как можно по-другому оценить его действия? какую позицию занимает </w:t>
      </w:r>
      <w:proofErr w:type="gramStart"/>
      <w:r w:rsidRPr="00753930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автор</w:t>
      </w:r>
      <w:proofErr w:type="gramEnd"/>
      <w:r w:rsidRPr="00753930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? какие слова помогают это понять? Важно также, чтобы учащиеся учились </w:t>
      </w:r>
      <w:r w:rsidRPr="00753930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отличать факт от мнения</w:t>
      </w:r>
      <w:r w:rsidRPr="00753930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, видеть манипуляции в тексте, оценивать достоверность источника </w:t>
      </w:r>
      <w:r w:rsidRPr="00753930">
        <w:rPr>
          <w:rFonts w:eastAsia="Times New Roman" w:cs="Times New Roman"/>
          <w:kern w:val="0"/>
          <w:sz w:val="20"/>
          <w:szCs w:val="20"/>
          <w:lang w:val="kk-KZ" w:eastAsia="ru-RU"/>
          <w14:ligatures w14:val="none"/>
        </w:rPr>
        <w:t>-</w:t>
      </w:r>
      <w:r w:rsidRPr="00753930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всё это элементы </w:t>
      </w:r>
      <w:r w:rsidRPr="00753930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медиаграмотности</w:t>
      </w:r>
      <w:r w:rsidRPr="00753930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, входящей в состав функциональной грамотности.</w:t>
      </w:r>
    </w:p>
    <w:p w14:paraId="0BBA489B" w14:textId="77777777" w:rsidR="001C73E1" w:rsidRPr="00753930" w:rsidRDefault="001C73E1" w:rsidP="00753930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753930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На уроках языка и литературы полезно использовать </w:t>
      </w:r>
      <w:r w:rsidRPr="00753930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 xml:space="preserve">групповые формы работы, дискуссии, проектную деятельность, речевые тренинги, </w:t>
      </w:r>
      <w:proofErr w:type="gramStart"/>
      <w:r w:rsidRPr="00753930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кейс-методы</w:t>
      </w:r>
      <w:proofErr w:type="gramEnd"/>
      <w:r w:rsidRPr="00753930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. Это способствует развитию не только индивидуальных, но и коллективных навыков взаимодействия, слушания, аргументации.</w:t>
      </w:r>
    </w:p>
    <w:p w14:paraId="04802C44" w14:textId="77777777" w:rsidR="001C73E1" w:rsidRPr="00753930" w:rsidRDefault="001C73E1" w:rsidP="00753930">
      <w:pPr>
        <w:spacing w:after="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753930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Приведу простой пример из практики. При изучении темы «Прямая и косвенная речь» учащимся было предложено смоделировать ситуацию общения в социальных сетях, где один человек передаёт содержание сообщения другому. Такое упражнение не только помогло закрепить грамматический материал, но и вызвало живой интерес, позволило обсудить, как меняется смысл сказанного при передаче чужой речи, почему важно соблюдать точность цитирования.</w:t>
      </w:r>
    </w:p>
    <w:p w14:paraId="442EEAE5" w14:textId="08A152D6" w:rsidR="001C73E1" w:rsidRPr="00753930" w:rsidRDefault="001C73E1" w:rsidP="00753930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753930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Другой пример </w:t>
      </w:r>
      <w:r w:rsidRPr="00753930">
        <w:rPr>
          <w:rFonts w:eastAsia="Times New Roman" w:cs="Times New Roman"/>
          <w:kern w:val="0"/>
          <w:sz w:val="20"/>
          <w:szCs w:val="20"/>
          <w:lang w:val="kk-KZ" w:eastAsia="ru-RU"/>
          <w14:ligatures w14:val="none"/>
        </w:rPr>
        <w:t>-</w:t>
      </w:r>
      <w:r w:rsidRPr="00753930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на уроках литературы учащимся предлагалось написать </w:t>
      </w:r>
      <w:r w:rsidRPr="00753930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альтернативный финал рассказа</w:t>
      </w:r>
      <w:r w:rsidRPr="00753930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или составить </w:t>
      </w:r>
      <w:r w:rsidRPr="00753930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письмо герою</w:t>
      </w:r>
      <w:r w:rsidRPr="00753930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, прокомментировать его действия, задать вопросы. Это развивает не только творческое мышление, но и способность ставить себя на место другого человека </w:t>
      </w:r>
      <w:r w:rsidRPr="00753930">
        <w:rPr>
          <w:rFonts w:eastAsia="Times New Roman" w:cs="Times New Roman"/>
          <w:kern w:val="0"/>
          <w:sz w:val="20"/>
          <w:szCs w:val="20"/>
          <w:lang w:val="kk-KZ" w:eastAsia="ru-RU"/>
          <w14:ligatures w14:val="none"/>
        </w:rPr>
        <w:t>-</w:t>
      </w:r>
      <w:r w:rsidRPr="00753930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а это важнейшая составляющая социальной грамотности.</w:t>
      </w:r>
    </w:p>
    <w:p w14:paraId="3BCBAD5B" w14:textId="419165AC" w:rsidR="001C73E1" w:rsidRPr="00753930" w:rsidRDefault="001C73E1" w:rsidP="00753930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753930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Какие трудности встречаются?</w:t>
      </w:r>
      <w:r w:rsidR="008C3868" w:rsidRPr="00753930">
        <w:rPr>
          <w:rFonts w:eastAsia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 </w:t>
      </w:r>
      <w:r w:rsidRPr="00753930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Безусловно, процесс формирования функциональной грамотности требует </w:t>
      </w:r>
      <w:r w:rsidRPr="00753930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пересмотра подходов к оцениванию</w:t>
      </w:r>
      <w:r w:rsidRPr="00753930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, к подбору текстов, к формулировке заданий. Не всегда легко отказаться от привычных контрольных диктантов и классических сочинений в пользу более гибких, практико-ориентированных форм. Однако без этого невозможно обеспечить связь школы с жизнью. Кроме того, требуется повышение </w:t>
      </w:r>
      <w:r w:rsidRPr="00753930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методической подготовки</w:t>
      </w:r>
      <w:r w:rsidRPr="00753930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педагогов, знакомство с форматом международных исследований, освоение новых технологий и подходов.</w:t>
      </w:r>
    </w:p>
    <w:p w14:paraId="47642405" w14:textId="7E12B042" w:rsidR="001C73E1" w:rsidRPr="00753930" w:rsidRDefault="001C73E1" w:rsidP="00753930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753930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lastRenderedPageBreak/>
        <w:t>Заключение</w:t>
      </w:r>
      <w:r w:rsidR="008C3868" w:rsidRPr="00753930">
        <w:rPr>
          <w:rFonts w:eastAsia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. </w:t>
      </w:r>
      <w:r w:rsidRPr="00753930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Формирование функциональной грамотности </w:t>
      </w:r>
      <w:r w:rsidR="008C3868" w:rsidRPr="00753930">
        <w:rPr>
          <w:rFonts w:eastAsia="Times New Roman" w:cs="Times New Roman"/>
          <w:kern w:val="0"/>
          <w:sz w:val="20"/>
          <w:szCs w:val="20"/>
          <w:lang w:val="kk-KZ" w:eastAsia="ru-RU"/>
          <w14:ligatures w14:val="none"/>
        </w:rPr>
        <w:t>-</w:t>
      </w:r>
      <w:r w:rsidRPr="00753930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это не временный тренд, а необходимость, продиктованная реалиями современной жизни. Через язык и литературу мы имеем возможность воспитать не только грамотного, но и мыслящего, ответственного, культурного человека. Уроки гуманитарного цикла становятся тем пространством, где ученик учится быть личностью: думающей, говорящей, читающей, чувствующей, понимающей.</w:t>
      </w:r>
    </w:p>
    <w:p w14:paraId="7300A1A0" w14:textId="3537C386" w:rsidR="008C3868" w:rsidRPr="00753930" w:rsidRDefault="001C73E1" w:rsidP="00753930">
      <w:pPr>
        <w:spacing w:after="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753930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От нас, учителей, зависит, станет ли школа местом, где знания превращаются в умения, где слово учит жить, где литература становится жизненным ориентиром. Пусть же наши уроки будут живыми, содержательными и функционально значимыми для каждого ученика.</w:t>
      </w:r>
    </w:p>
    <w:p w14:paraId="55C625B5" w14:textId="1FEBD42F" w:rsidR="008C3868" w:rsidRPr="00753930" w:rsidRDefault="008C3868" w:rsidP="00753930">
      <w:pPr>
        <w:spacing w:after="0"/>
        <w:jc w:val="center"/>
        <w:rPr>
          <w:rFonts w:eastAsia="Times New Roman" w:cs="Times New Roman"/>
          <w:b/>
          <w:bCs/>
          <w:kern w:val="0"/>
          <w:sz w:val="20"/>
          <w:szCs w:val="20"/>
          <w:lang w:val="kk-KZ" w:eastAsia="ru-RU"/>
          <w14:ligatures w14:val="none"/>
        </w:rPr>
      </w:pPr>
      <w:r w:rsidRPr="00753930">
        <w:rPr>
          <w:rFonts w:eastAsia="Times New Roman" w:cs="Times New Roman"/>
          <w:b/>
          <w:bCs/>
          <w:kern w:val="0"/>
          <w:sz w:val="20"/>
          <w:szCs w:val="20"/>
          <w:lang w:val="kk-KZ" w:eastAsia="ru-RU"/>
          <w14:ligatures w14:val="none"/>
        </w:rPr>
        <w:t>Список Интернет – источников</w:t>
      </w:r>
    </w:p>
    <w:p w14:paraId="2DA1748F" w14:textId="17D86DFA" w:rsidR="008C3868" w:rsidRPr="00753930" w:rsidRDefault="00AB422D" w:rsidP="00753930">
      <w:pPr>
        <w:spacing w:after="0"/>
        <w:jc w:val="both"/>
        <w:rPr>
          <w:rFonts w:eastAsia="Times New Roman" w:cs="Times New Roman"/>
          <w:kern w:val="0"/>
          <w:sz w:val="20"/>
          <w:szCs w:val="20"/>
          <w:lang w:val="kk-KZ" w:eastAsia="ru-RU"/>
          <w14:ligatures w14:val="none"/>
        </w:rPr>
      </w:pPr>
      <w:hyperlink r:id="rId15" w:history="1">
        <w:r w:rsidR="008C3868" w:rsidRPr="00753930">
          <w:rPr>
            <w:rStyle w:val="ac"/>
            <w:rFonts w:eastAsia="Times New Roman" w:cs="Times New Roman"/>
            <w:kern w:val="0"/>
            <w:sz w:val="20"/>
            <w:szCs w:val="20"/>
            <w:lang w:val="kk-KZ" w:eastAsia="ru-RU"/>
            <w14:ligatures w14:val="none"/>
          </w:rPr>
          <w:t>https://nsportal.ru/shkola/russkiy-yazyk/library/2022/12/12/formirovanie-yazykovoy-funktsionalnoy-gramotnosti-na-urokah</w:t>
        </w:r>
      </w:hyperlink>
      <w:r w:rsidR="008C3868" w:rsidRPr="00753930">
        <w:rPr>
          <w:rFonts w:eastAsia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 Формирование языковой функциональной грамотности на уроках русского языка и литературы: эффективные технологии, приемы и методические находки</w:t>
      </w:r>
    </w:p>
    <w:p w14:paraId="260169B1" w14:textId="64FFC278" w:rsidR="008C3868" w:rsidRPr="00753930" w:rsidRDefault="00AB422D" w:rsidP="00753930">
      <w:pPr>
        <w:spacing w:after="0"/>
        <w:jc w:val="both"/>
        <w:rPr>
          <w:rFonts w:eastAsia="Times New Roman" w:cs="Times New Roman"/>
          <w:kern w:val="0"/>
          <w:sz w:val="20"/>
          <w:szCs w:val="20"/>
          <w:lang w:val="kk-KZ" w:eastAsia="ru-RU"/>
          <w14:ligatures w14:val="none"/>
        </w:rPr>
      </w:pPr>
      <w:hyperlink r:id="rId16" w:history="1">
        <w:r w:rsidR="008C3868" w:rsidRPr="00753930">
          <w:rPr>
            <w:rStyle w:val="ac"/>
            <w:rFonts w:eastAsia="Times New Roman" w:cs="Times New Roman"/>
            <w:kern w:val="0"/>
            <w:sz w:val="20"/>
            <w:szCs w:val="20"/>
            <w:lang w:val="kk-KZ" w:eastAsia="ru-RU"/>
            <w14:ligatures w14:val="none"/>
          </w:rPr>
          <w:t>https://kopilkaurokov.ru/russkiyYazik/prochee/stat-ia-razvitiie-navykov-funktsional-noi-gramotnosti-na-urokakh-russkogo-iazyka-i-litieratury</w:t>
        </w:r>
      </w:hyperlink>
      <w:r w:rsidR="008C3868" w:rsidRPr="00753930">
        <w:rPr>
          <w:rFonts w:eastAsia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 Статья «развитие навыков функциональной грамотности на уроках русского языка и литературы»</w:t>
      </w:r>
    </w:p>
    <w:p w14:paraId="1F4079AE" w14:textId="42D46DB4" w:rsidR="008C3868" w:rsidRPr="00753930" w:rsidRDefault="00AB422D" w:rsidP="00753930">
      <w:pPr>
        <w:spacing w:after="0"/>
        <w:jc w:val="both"/>
        <w:rPr>
          <w:rFonts w:eastAsia="Times New Roman" w:cs="Times New Roman"/>
          <w:kern w:val="0"/>
          <w:sz w:val="20"/>
          <w:szCs w:val="20"/>
          <w:lang w:val="kk-KZ" w:eastAsia="ru-RU"/>
          <w14:ligatures w14:val="none"/>
        </w:rPr>
      </w:pPr>
      <w:hyperlink r:id="rId17" w:history="1">
        <w:r w:rsidR="008C3868" w:rsidRPr="00753930">
          <w:rPr>
            <w:rStyle w:val="ac"/>
            <w:rFonts w:eastAsia="Times New Roman" w:cs="Times New Roman"/>
            <w:kern w:val="0"/>
            <w:sz w:val="20"/>
            <w:szCs w:val="20"/>
            <w:lang w:val="kk-KZ" w:eastAsia="ru-RU"/>
            <w14:ligatures w14:val="none"/>
          </w:rPr>
          <w:t>https://ru.bilimainasy.kz/2025-04-05-001/</w:t>
        </w:r>
      </w:hyperlink>
      <w:r w:rsidR="008C3868" w:rsidRPr="00753930">
        <w:rPr>
          <w:rFonts w:eastAsia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 Формирование функциональной грамотности у учащихся на уроках русского языка и литературы через изучающее чтение</w:t>
      </w:r>
    </w:p>
    <w:p w14:paraId="0788BB8A" w14:textId="6A8172BF" w:rsidR="008C3868" w:rsidRPr="00753930" w:rsidRDefault="00AB422D" w:rsidP="00753930">
      <w:pPr>
        <w:spacing w:after="0"/>
        <w:jc w:val="both"/>
        <w:rPr>
          <w:rFonts w:eastAsia="Times New Roman" w:cs="Times New Roman"/>
          <w:kern w:val="0"/>
          <w:sz w:val="20"/>
          <w:szCs w:val="20"/>
          <w:lang w:val="kk-KZ" w:eastAsia="ru-RU"/>
          <w14:ligatures w14:val="none"/>
        </w:rPr>
      </w:pPr>
      <w:hyperlink r:id="rId18" w:history="1">
        <w:r w:rsidR="008C3868" w:rsidRPr="00753930">
          <w:rPr>
            <w:rStyle w:val="ac"/>
            <w:rFonts w:eastAsia="Times New Roman" w:cs="Times New Roman"/>
            <w:kern w:val="0"/>
            <w:sz w:val="20"/>
            <w:szCs w:val="20"/>
            <w:lang w:val="kk-KZ" w:eastAsia="ru-RU"/>
            <w14:ligatures w14:val="none"/>
          </w:rPr>
          <w:t>https://domznaniya.ru/page/osobennosti-funkcionalnoy-gramotnosti-na-urokah-russkogo-yazyka-i-literatury-1541628866/</w:t>
        </w:r>
      </w:hyperlink>
      <w:r w:rsidR="008C3868" w:rsidRPr="00753930">
        <w:rPr>
          <w:rFonts w:eastAsia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 Особенности функциональной грамотности на уроках русского языка и литературы </w:t>
      </w:r>
    </w:p>
    <w:p w14:paraId="238F60DF" w14:textId="1ED2B266" w:rsidR="008C3868" w:rsidRPr="00753930" w:rsidRDefault="00AB422D" w:rsidP="00753930">
      <w:pPr>
        <w:spacing w:after="0"/>
        <w:jc w:val="both"/>
        <w:rPr>
          <w:rFonts w:eastAsia="Times New Roman" w:cs="Times New Roman"/>
          <w:kern w:val="0"/>
          <w:sz w:val="20"/>
          <w:szCs w:val="20"/>
          <w:lang w:val="kk-KZ" w:eastAsia="ru-RU"/>
          <w14:ligatures w14:val="none"/>
        </w:rPr>
      </w:pPr>
      <w:hyperlink r:id="rId19" w:history="1">
        <w:r w:rsidR="008C3868" w:rsidRPr="00753930">
          <w:rPr>
            <w:rStyle w:val="ac"/>
            <w:rFonts w:eastAsia="Times New Roman" w:cs="Times New Roman"/>
            <w:kern w:val="0"/>
            <w:sz w:val="20"/>
            <w:szCs w:val="20"/>
            <w:lang w:val="kk-KZ" w:eastAsia="ru-RU"/>
            <w14:ligatures w14:val="none"/>
          </w:rPr>
          <w:t>https://solncesvet.ru/opublikovannyie-materialyi/formirovanie-funkcionalnoy-gramotnosti-n.21235787602/</w:t>
        </w:r>
      </w:hyperlink>
      <w:r w:rsidR="008C3868" w:rsidRPr="00753930">
        <w:rPr>
          <w:rFonts w:eastAsia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 Формирование функциональной грамотности на уроках русского языка и литературы</w:t>
      </w:r>
    </w:p>
    <w:p w14:paraId="4E840648" w14:textId="031BF9DC" w:rsidR="008C3868" w:rsidRPr="00753930" w:rsidRDefault="00AB422D" w:rsidP="00753930">
      <w:pPr>
        <w:spacing w:after="0"/>
        <w:jc w:val="both"/>
        <w:rPr>
          <w:rFonts w:eastAsia="Times New Roman" w:cs="Times New Roman"/>
          <w:kern w:val="0"/>
          <w:sz w:val="20"/>
          <w:szCs w:val="20"/>
          <w:lang w:val="kk-KZ" w:eastAsia="ru-RU"/>
          <w14:ligatures w14:val="none"/>
        </w:rPr>
      </w:pPr>
      <w:hyperlink r:id="rId20" w:history="1">
        <w:r w:rsidR="008C3868" w:rsidRPr="00753930">
          <w:rPr>
            <w:rStyle w:val="ac"/>
            <w:rFonts w:eastAsia="Times New Roman" w:cs="Times New Roman"/>
            <w:kern w:val="0"/>
            <w:sz w:val="20"/>
            <w:szCs w:val="20"/>
            <w:lang w:val="kk-KZ" w:eastAsia="ru-RU"/>
            <w14:ligatures w14:val="none"/>
          </w:rPr>
          <w:t>https://infolesson.kz/formirovanie-funkcionalnoj-yazykovoj-gramotnosti-na-urokah-russkogo-yazyka-i-literatury-6973248.html</w:t>
        </w:r>
      </w:hyperlink>
      <w:r w:rsidR="008C3868" w:rsidRPr="00753930">
        <w:rPr>
          <w:rFonts w:eastAsia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 Формирование функциональной языковой грамотности на уроках русского языка и литературы</w:t>
      </w:r>
    </w:p>
    <w:p w14:paraId="009EDEE6" w14:textId="634D12AF" w:rsidR="001C73E1" w:rsidRPr="00753930" w:rsidRDefault="00AB422D" w:rsidP="00753930">
      <w:pPr>
        <w:spacing w:after="0"/>
        <w:jc w:val="both"/>
        <w:rPr>
          <w:rFonts w:eastAsia="Times New Roman" w:cs="Times New Roman"/>
          <w:kern w:val="0"/>
          <w:sz w:val="20"/>
          <w:szCs w:val="20"/>
          <w:lang w:val="kk-KZ" w:eastAsia="ru-RU"/>
          <w14:ligatures w14:val="none"/>
        </w:rPr>
      </w:pPr>
      <w:hyperlink r:id="rId21" w:history="1">
        <w:r w:rsidR="008C3868" w:rsidRPr="00753930">
          <w:rPr>
            <w:rStyle w:val="ac"/>
            <w:rFonts w:eastAsia="Times New Roman" w:cs="Times New Roman"/>
            <w:kern w:val="0"/>
            <w:sz w:val="20"/>
            <w:szCs w:val="20"/>
            <w:lang w:val="kk-KZ" w:eastAsia="ru-RU"/>
            <w14:ligatures w14:val="none"/>
          </w:rPr>
          <w:t>https://www.pedopyt.ru/categories/14/articles/2365</w:t>
        </w:r>
      </w:hyperlink>
      <w:r w:rsidR="008C3868" w:rsidRPr="00753930">
        <w:rPr>
          <w:rFonts w:eastAsia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 Функциональная грамотность на уроках русского языка и литературы как основа развития современного выпускника школы</w:t>
      </w:r>
    </w:p>
    <w:sectPr w:rsidR="001C73E1" w:rsidRPr="0075393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15D"/>
    <w:rsid w:val="0007744D"/>
    <w:rsid w:val="00137B61"/>
    <w:rsid w:val="001C73E1"/>
    <w:rsid w:val="006C0B77"/>
    <w:rsid w:val="00736F9C"/>
    <w:rsid w:val="00753930"/>
    <w:rsid w:val="008242FF"/>
    <w:rsid w:val="00870751"/>
    <w:rsid w:val="008C3868"/>
    <w:rsid w:val="00922C48"/>
    <w:rsid w:val="00A401E5"/>
    <w:rsid w:val="00AB422D"/>
    <w:rsid w:val="00B915B7"/>
    <w:rsid w:val="00E00B7A"/>
    <w:rsid w:val="00E81923"/>
    <w:rsid w:val="00EA59DF"/>
    <w:rsid w:val="00EB215D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2E1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44D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B21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1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215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215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215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215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215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215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215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21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21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21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215D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B215D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B215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B215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B215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B215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B21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B2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215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B21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21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215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B21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B215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21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B215D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B215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C386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C3868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137B61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37B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44D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B21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1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215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215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215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215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215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215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215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21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21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21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215D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B215D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B215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B215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B215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B215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B21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B2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215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B21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21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215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B21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B215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21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B215D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B215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C386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C3868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137B61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37B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0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18" Type="http://schemas.openxmlformats.org/officeDocument/2006/relationships/hyperlink" Target="https://domznaniya.ru/page/osobennosti-funkcionalnoy-gramotnosti-na-urokah-russkogo-yazyka-i-literatury-1541628866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pedopyt.ru/categories/14/articles/2365" TargetMode="Externa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17" Type="http://schemas.openxmlformats.org/officeDocument/2006/relationships/hyperlink" Target="https://ru.bilimainasy.kz/2025-04-05-001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kopilkaurokov.ru/russkiyYazik/prochee/stat-ia-razvitiie-navykov-funktsional-noi-gramotnosti-na-urokakh-russkogo-iazyka-i-litieratury" TargetMode="External"/><Relationship Id="rId20" Type="http://schemas.openxmlformats.org/officeDocument/2006/relationships/hyperlink" Target="https://infolesson.kz/formirovanie-funkcionalnoj-yazykovoj-gramotnosti-na-urokah-russkogo-yazyka-i-literatury-6973248.html" TargetMode="Externa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hyperlink" Target="https://nsportal.ru/shkola/russkiy-yazyk/library/2022/12/12/formirovanie-yazykovoy-funktsionalnoy-gramotnosti-na-urokah" TargetMode="External"/><Relationship Id="rId23" Type="http://schemas.openxmlformats.org/officeDocument/2006/relationships/theme" Target="theme/theme1.xml"/><Relationship Id="rId10" Type="http://schemas.openxmlformats.org/officeDocument/2006/relationships/diagramData" Target="diagrams/data2.xml"/><Relationship Id="rId19" Type="http://schemas.openxmlformats.org/officeDocument/2006/relationships/hyperlink" Target="https://solncesvet.ru/opublikovannyie-materialyi/formirovanie-funkcionalnoy-gramotnosti-n.21235787602/" TargetMode="Externa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7AD2E6B-990A-41A6-8852-FC277649E0AE}" type="doc">
      <dgm:prSet loTypeId="urn:microsoft.com/office/officeart/2008/layout/VerticalCurvedList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51D45C48-5A33-4948-9721-A5A76AEA0252}">
      <dgm:prSet phldrT="[Текст]" custT="1"/>
      <dgm:spPr>
        <a:xfrm>
          <a:off x="222114" y="142952"/>
          <a:ext cx="5211360" cy="285795"/>
        </a:xfrm>
      </dgm:spPr>
      <dgm:t>
        <a:bodyPr/>
        <a:lstStyle/>
        <a:p>
          <a:pPr>
            <a:buNone/>
          </a:pPr>
          <a:r>
            <a:rPr lang="ru-RU" sz="1000" b="1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Работа с разными видами текстов</a:t>
          </a:r>
          <a:r>
            <a:rPr lang="ru-RU" sz="10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/>
          </a:r>
          <a:br>
            <a:rPr lang="ru-RU" sz="10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</a:br>
          <a:endParaRPr lang="ru-RU" sz="1000">
            <a:solidFill>
              <a:sysClr val="windowText" lastClr="00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4C9E9B96-675D-4B75-8B6D-6E59C43E77B5}" type="parTrans" cxnId="{F48774D7-C63E-4BA8-97D9-33D18E5C1759}">
      <dgm:prSet/>
      <dgm:spPr/>
      <dgm:t>
        <a:bodyPr/>
        <a:lstStyle/>
        <a:p>
          <a:endParaRPr lang="ru-RU" sz="20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27A1F86-0594-40AB-AA17-0A102378B025}" type="sibTrans" cxnId="{F48774D7-C63E-4BA8-97D9-33D18E5C1759}">
      <dgm:prSet/>
      <dgm:spPr>
        <a:xfrm>
          <a:off x="-3067677" y="-472315"/>
          <a:ext cx="3659256" cy="3659256"/>
        </a:xfrm>
      </dgm:spPr>
      <dgm:t>
        <a:bodyPr/>
        <a:lstStyle/>
        <a:p>
          <a:endParaRPr lang="ru-RU" sz="20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08C1589-4521-4639-A3EF-A587964C8C02}">
      <dgm:prSet phldrT="[Текст]" custT="1"/>
      <dgm:spPr>
        <a:xfrm>
          <a:off x="457201" y="571591"/>
          <a:ext cx="4976274" cy="285795"/>
        </a:xfrm>
      </dgm:spPr>
      <dgm:t>
        <a:bodyPr/>
        <a:lstStyle/>
        <a:p>
          <a:pPr>
            <a:buNone/>
          </a:pPr>
          <a:r>
            <a:rPr lang="ru-RU" sz="1000" b="1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Развитие навыков аргументации и дискуссии</a:t>
          </a:r>
          <a:endParaRPr lang="ru-RU" sz="1000">
            <a:solidFill>
              <a:sysClr val="windowText" lastClr="00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8D0BB8DF-0070-4FEC-9E16-09D04DB51A0A}" type="parTrans" cxnId="{CDC6D951-7FBF-4814-9CCF-AD67A6FEE715}">
      <dgm:prSet/>
      <dgm:spPr/>
      <dgm:t>
        <a:bodyPr/>
        <a:lstStyle/>
        <a:p>
          <a:endParaRPr lang="ru-RU" sz="20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32EC9DE-A4F7-49DC-9035-45BF27CEFC38}" type="sibTrans" cxnId="{CDC6D951-7FBF-4814-9CCF-AD67A6FEE715}">
      <dgm:prSet/>
      <dgm:spPr/>
      <dgm:t>
        <a:bodyPr/>
        <a:lstStyle/>
        <a:p>
          <a:endParaRPr lang="ru-RU" sz="20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76B2392-094F-4693-95C5-75EBDDF7D98D}">
      <dgm:prSet phldrT="[Текст]" custT="1"/>
      <dgm:spPr>
        <a:xfrm>
          <a:off x="564700" y="1000230"/>
          <a:ext cx="4868775" cy="285795"/>
        </a:xfrm>
      </dgm:spPr>
      <dgm:t>
        <a:bodyPr/>
        <a:lstStyle/>
        <a:p>
          <a:pPr>
            <a:buNone/>
          </a:pPr>
          <a:r>
            <a:rPr lang="ru-RU" sz="1000" b="1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Системное использование ИКТ и мультимедийных технологий</a:t>
          </a:r>
          <a:r>
            <a:rPr lang="ru-RU" sz="10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/>
          </a:r>
          <a:br>
            <a:rPr lang="ru-RU" sz="10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</a:br>
          <a:endParaRPr lang="ru-RU" sz="1000">
            <a:solidFill>
              <a:sysClr val="windowText" lastClr="00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433CD681-9FE6-472F-85AE-578FB6A39BF9}" type="parTrans" cxnId="{2BF1C1F7-A91C-46CC-B29E-4D077FA3215E}">
      <dgm:prSet/>
      <dgm:spPr/>
      <dgm:t>
        <a:bodyPr/>
        <a:lstStyle/>
        <a:p>
          <a:endParaRPr lang="ru-RU" sz="20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606ADC3-DF86-4B7B-BAEE-B172DEEBF52C}" type="sibTrans" cxnId="{2BF1C1F7-A91C-46CC-B29E-4D077FA3215E}">
      <dgm:prSet/>
      <dgm:spPr/>
      <dgm:t>
        <a:bodyPr/>
        <a:lstStyle/>
        <a:p>
          <a:endParaRPr lang="ru-RU" sz="20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B4D73AB-1EE9-4F56-98E2-61A443D9CEBF}">
      <dgm:prSet custT="1"/>
      <dgm:spPr>
        <a:xfrm>
          <a:off x="457201" y="1857237"/>
          <a:ext cx="4976274" cy="285795"/>
        </a:xfrm>
      </dgm:spPr>
      <dgm:t>
        <a:bodyPr/>
        <a:lstStyle/>
        <a:p>
          <a:pPr>
            <a:buNone/>
          </a:pPr>
          <a:r>
            <a:rPr lang="ru-RU" sz="1000" b="1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Использование практико-ориентированных заданий</a:t>
          </a:r>
          <a:r>
            <a:rPr lang="ru-RU" sz="10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/>
          </a:r>
          <a:br>
            <a:rPr lang="ru-RU" sz="10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</a:br>
          <a:endParaRPr lang="ru-RU" sz="1000">
            <a:solidFill>
              <a:sysClr val="windowText" lastClr="00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1947C2E0-0F82-4F1C-90C2-74E515A93DCF}" type="parTrans" cxnId="{E53B3F17-15F9-44DE-9AEA-786B9E947D5D}">
      <dgm:prSet/>
      <dgm:spPr/>
      <dgm:t>
        <a:bodyPr/>
        <a:lstStyle/>
        <a:p>
          <a:endParaRPr lang="ru-RU" sz="20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F6B7C39-3261-4636-8D05-968E5C6CFB80}" type="sibTrans" cxnId="{E53B3F17-15F9-44DE-9AEA-786B9E947D5D}">
      <dgm:prSet/>
      <dgm:spPr/>
      <dgm:t>
        <a:bodyPr/>
        <a:lstStyle/>
        <a:p>
          <a:endParaRPr lang="ru-RU" sz="20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C9627DE-C9DB-478A-8A6E-A68B2DAB72CA}">
      <dgm:prSet custT="1"/>
      <dgm:spPr>
        <a:xfrm>
          <a:off x="564700" y="1428598"/>
          <a:ext cx="4868775" cy="285795"/>
        </a:xfrm>
      </dgm:spPr>
      <dgm:t>
        <a:bodyPr/>
        <a:lstStyle/>
        <a:p>
          <a:pPr>
            <a:buNone/>
          </a:pPr>
          <a:r>
            <a:rPr lang="ru-RU" sz="1000" b="1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Развитие навыков читательской грамотности</a:t>
          </a:r>
          <a:endParaRPr lang="ru-RU" sz="1000">
            <a:solidFill>
              <a:sysClr val="windowText" lastClr="00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C99FF20E-297D-465E-B1D3-97B3BEE1A45D}" type="parTrans" cxnId="{4D72A432-D581-4555-A5FE-F32C39B5E03B}">
      <dgm:prSet/>
      <dgm:spPr/>
      <dgm:t>
        <a:bodyPr/>
        <a:lstStyle/>
        <a:p>
          <a:endParaRPr lang="ru-RU" sz="20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6B27CB2-EC30-4C5F-A2A3-8E558E933C1C}" type="sibTrans" cxnId="{4D72A432-D581-4555-A5FE-F32C39B5E03B}">
      <dgm:prSet/>
      <dgm:spPr/>
      <dgm:t>
        <a:bodyPr/>
        <a:lstStyle/>
        <a:p>
          <a:endParaRPr lang="ru-RU" sz="20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3168EB3-1AE0-4150-A118-73A70E397895}">
      <dgm:prSet custT="1"/>
      <dgm:spPr>
        <a:xfrm>
          <a:off x="222114" y="2285877"/>
          <a:ext cx="5211360" cy="285795"/>
        </a:xfrm>
      </dgm:spPr>
      <dgm:t>
        <a:bodyPr/>
        <a:lstStyle/>
        <a:p>
          <a:pPr>
            <a:buNone/>
          </a:pPr>
          <a:r>
            <a:rPr lang="ru-RU" sz="1000" b="1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Активное использование метапредметных связей</a:t>
          </a:r>
          <a:r>
            <a:rPr lang="ru-RU" sz="10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/>
          </a:r>
          <a:br>
            <a:rPr lang="ru-RU" sz="10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</a:br>
          <a:endParaRPr lang="ru-RU" sz="1000">
            <a:solidFill>
              <a:sysClr val="windowText" lastClr="00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C4609BAB-E8AF-4C35-A3F1-F04413A2DAA7}" type="parTrans" cxnId="{FA671989-B853-4212-B276-B06A3F19A74A}">
      <dgm:prSet/>
      <dgm:spPr/>
      <dgm:t>
        <a:bodyPr/>
        <a:lstStyle/>
        <a:p>
          <a:endParaRPr lang="ru-RU" sz="20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EC464F4-17C6-441F-9918-73A2D4FDB182}" type="sibTrans" cxnId="{FA671989-B853-4212-B276-B06A3F19A74A}">
      <dgm:prSet/>
      <dgm:spPr/>
      <dgm:t>
        <a:bodyPr/>
        <a:lstStyle/>
        <a:p>
          <a:endParaRPr lang="ru-RU" sz="20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6B0403C-55B2-49FF-A4F4-41E3E77474B5}" type="pres">
      <dgm:prSet presAssocID="{57AD2E6B-990A-41A6-8852-FC277649E0AE}" presName="Name0" presStyleCnt="0">
        <dgm:presLayoutVars>
          <dgm:chMax val="7"/>
          <dgm:chPref val="7"/>
          <dgm:dir/>
        </dgm:presLayoutVars>
      </dgm:prSet>
      <dgm:spPr/>
      <dgm:t>
        <a:bodyPr/>
        <a:lstStyle/>
        <a:p>
          <a:endParaRPr lang="ru-RU"/>
        </a:p>
      </dgm:t>
    </dgm:pt>
    <dgm:pt modelId="{1C056590-CA95-4B72-9A82-59F1C8C502B7}" type="pres">
      <dgm:prSet presAssocID="{57AD2E6B-990A-41A6-8852-FC277649E0AE}" presName="Name1" presStyleCnt="0"/>
      <dgm:spPr/>
    </dgm:pt>
    <dgm:pt modelId="{344DB410-000E-4132-B59B-4F8D22AF7B80}" type="pres">
      <dgm:prSet presAssocID="{57AD2E6B-990A-41A6-8852-FC277649E0AE}" presName="cycle" presStyleCnt="0"/>
      <dgm:spPr/>
    </dgm:pt>
    <dgm:pt modelId="{F84A8FCC-2995-4A2E-B6EE-554E655A713B}" type="pres">
      <dgm:prSet presAssocID="{57AD2E6B-990A-41A6-8852-FC277649E0AE}" presName="srcNode" presStyleLbl="node1" presStyleIdx="0" presStyleCnt="6"/>
      <dgm:spPr/>
    </dgm:pt>
    <dgm:pt modelId="{46DC52D4-8D67-484B-807F-8AC6F8BA926E}" type="pres">
      <dgm:prSet presAssocID="{57AD2E6B-990A-41A6-8852-FC277649E0AE}" presName="conn" presStyleLbl="parChTrans1D2" presStyleIdx="0" presStyleCnt="1"/>
      <dgm:spPr>
        <a:prstGeom prst="blockArc">
          <a:avLst>
            <a:gd name="adj1" fmla="val 18900000"/>
            <a:gd name="adj2" fmla="val 2700000"/>
            <a:gd name="adj3" fmla="val 590"/>
          </a:avLst>
        </a:prstGeom>
      </dgm:spPr>
      <dgm:t>
        <a:bodyPr/>
        <a:lstStyle/>
        <a:p>
          <a:endParaRPr lang="ru-RU"/>
        </a:p>
      </dgm:t>
    </dgm:pt>
    <dgm:pt modelId="{A2B1EAA4-96EA-4E78-9F72-497883680D01}" type="pres">
      <dgm:prSet presAssocID="{57AD2E6B-990A-41A6-8852-FC277649E0AE}" presName="extraNode" presStyleLbl="node1" presStyleIdx="0" presStyleCnt="6"/>
      <dgm:spPr/>
    </dgm:pt>
    <dgm:pt modelId="{3BD75915-75E3-4966-860B-9CCD847C9A45}" type="pres">
      <dgm:prSet presAssocID="{57AD2E6B-990A-41A6-8852-FC277649E0AE}" presName="dstNode" presStyleLbl="node1" presStyleIdx="0" presStyleCnt="6"/>
      <dgm:spPr/>
    </dgm:pt>
    <dgm:pt modelId="{77927409-5825-4686-844F-8001ED1B9748}" type="pres">
      <dgm:prSet presAssocID="{51D45C48-5A33-4948-9721-A5A76AEA0252}" presName="text_1" presStyleLbl="node1" presStyleIdx="0" presStyleCnt="6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AD5CFBD7-CFA7-4051-88DC-8B99E28BC926}" type="pres">
      <dgm:prSet presAssocID="{51D45C48-5A33-4948-9721-A5A76AEA0252}" presName="accent_1" presStyleCnt="0"/>
      <dgm:spPr/>
    </dgm:pt>
    <dgm:pt modelId="{B1B80209-B802-45BD-A195-47EB53F931BE}" type="pres">
      <dgm:prSet presAssocID="{51D45C48-5A33-4948-9721-A5A76AEA0252}" presName="accentRepeatNode" presStyleLbl="solidFgAcc1" presStyleIdx="0" presStyleCnt="6"/>
      <dgm:spPr>
        <a:xfrm>
          <a:off x="43492" y="107227"/>
          <a:ext cx="357244" cy="357244"/>
        </a:xfrm>
        <a:prstGeom prst="ellipse">
          <a:avLst/>
        </a:prstGeom>
      </dgm:spPr>
    </dgm:pt>
    <dgm:pt modelId="{D93CF555-CC61-4FB9-8811-56528C30785F}" type="pres">
      <dgm:prSet presAssocID="{308C1589-4521-4639-A3EF-A587964C8C02}" presName="text_2" presStyleLbl="node1" presStyleIdx="1" presStyleCnt="6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F2BF6AF0-DD71-4084-8C93-8DF3FDCA4424}" type="pres">
      <dgm:prSet presAssocID="{308C1589-4521-4639-A3EF-A587964C8C02}" presName="accent_2" presStyleCnt="0"/>
      <dgm:spPr/>
    </dgm:pt>
    <dgm:pt modelId="{94CCB2DA-A74C-4A25-921B-548A4721BFB1}" type="pres">
      <dgm:prSet presAssocID="{308C1589-4521-4639-A3EF-A587964C8C02}" presName="accentRepeatNode" presStyleLbl="solidFgAcc1" presStyleIdx="1" presStyleCnt="6"/>
      <dgm:spPr>
        <a:xfrm>
          <a:off x="278578" y="535866"/>
          <a:ext cx="357244" cy="357244"/>
        </a:xfrm>
        <a:prstGeom prst="ellipse">
          <a:avLst/>
        </a:prstGeom>
      </dgm:spPr>
    </dgm:pt>
    <dgm:pt modelId="{F328E3FE-EA9C-47E0-BFA8-3DED0CB03A2A}" type="pres">
      <dgm:prSet presAssocID="{D76B2392-094F-4693-95C5-75EBDDF7D98D}" presName="text_3" presStyleLbl="node1" presStyleIdx="2" presStyleCnt="6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A3BD5F81-9AE6-4CCF-ADC1-DFBA3674C6E0}" type="pres">
      <dgm:prSet presAssocID="{D76B2392-094F-4693-95C5-75EBDDF7D98D}" presName="accent_3" presStyleCnt="0"/>
      <dgm:spPr/>
    </dgm:pt>
    <dgm:pt modelId="{EC262F8B-0B89-4A1E-80E3-31296412BF28}" type="pres">
      <dgm:prSet presAssocID="{D76B2392-094F-4693-95C5-75EBDDF7D98D}" presName="accentRepeatNode" presStyleLbl="solidFgAcc1" presStyleIdx="2" presStyleCnt="6"/>
      <dgm:spPr>
        <a:xfrm>
          <a:off x="386077" y="964506"/>
          <a:ext cx="357244" cy="357244"/>
        </a:xfrm>
        <a:prstGeom prst="ellipse">
          <a:avLst/>
        </a:prstGeom>
      </dgm:spPr>
    </dgm:pt>
    <dgm:pt modelId="{CE511571-8FB0-4B59-AAEF-B2BB9DE81295}" type="pres">
      <dgm:prSet presAssocID="{AC9627DE-C9DB-478A-8A6E-A68B2DAB72CA}" presName="text_4" presStyleLbl="node1" presStyleIdx="3" presStyleCnt="6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DB9E4239-0E26-40CF-BE09-64E8B92DFAA7}" type="pres">
      <dgm:prSet presAssocID="{AC9627DE-C9DB-478A-8A6E-A68B2DAB72CA}" presName="accent_4" presStyleCnt="0"/>
      <dgm:spPr/>
    </dgm:pt>
    <dgm:pt modelId="{E47C4E02-7364-434B-B24A-929B45DF3A5B}" type="pres">
      <dgm:prSet presAssocID="{AC9627DE-C9DB-478A-8A6E-A68B2DAB72CA}" presName="accentRepeatNode" presStyleLbl="solidFgAcc1" presStyleIdx="3" presStyleCnt="6"/>
      <dgm:spPr>
        <a:xfrm>
          <a:off x="386077" y="1392874"/>
          <a:ext cx="357244" cy="357244"/>
        </a:xfrm>
        <a:prstGeom prst="ellipse">
          <a:avLst/>
        </a:prstGeom>
      </dgm:spPr>
    </dgm:pt>
    <dgm:pt modelId="{ABE2D972-2A63-4503-BC01-08E7E1AB121C}" type="pres">
      <dgm:prSet presAssocID="{EB4D73AB-1EE9-4F56-98E2-61A443D9CEBF}" presName="text_5" presStyleLbl="node1" presStyleIdx="4" presStyleCnt="6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2CF2912B-7649-4F8F-838F-5ABFF6C856AD}" type="pres">
      <dgm:prSet presAssocID="{EB4D73AB-1EE9-4F56-98E2-61A443D9CEBF}" presName="accent_5" presStyleCnt="0"/>
      <dgm:spPr/>
    </dgm:pt>
    <dgm:pt modelId="{0DD5F216-9913-4536-8C82-5E1BAEF461EB}" type="pres">
      <dgm:prSet presAssocID="{EB4D73AB-1EE9-4F56-98E2-61A443D9CEBF}" presName="accentRepeatNode" presStyleLbl="solidFgAcc1" presStyleIdx="4" presStyleCnt="6"/>
      <dgm:spPr>
        <a:xfrm>
          <a:off x="278578" y="1821513"/>
          <a:ext cx="357244" cy="357244"/>
        </a:xfrm>
        <a:prstGeom prst="ellipse">
          <a:avLst/>
        </a:prstGeom>
      </dgm:spPr>
    </dgm:pt>
    <dgm:pt modelId="{E0B40668-12B7-4EA5-8489-0C65748ECCE8}" type="pres">
      <dgm:prSet presAssocID="{A3168EB3-1AE0-4150-A118-73A70E397895}" presName="text_6" presStyleLbl="node1" presStyleIdx="5" presStyleCnt="6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DA3AEDDA-613C-4692-86F8-38685639AEEB}" type="pres">
      <dgm:prSet presAssocID="{A3168EB3-1AE0-4150-A118-73A70E397895}" presName="accent_6" presStyleCnt="0"/>
      <dgm:spPr/>
    </dgm:pt>
    <dgm:pt modelId="{9F52D9EC-2794-4FFC-9DF3-425882CCBD00}" type="pres">
      <dgm:prSet presAssocID="{A3168EB3-1AE0-4150-A118-73A70E397895}" presName="accentRepeatNode" presStyleLbl="solidFgAcc1" presStyleIdx="5" presStyleCnt="6"/>
      <dgm:spPr>
        <a:xfrm>
          <a:off x="43492" y="2250152"/>
          <a:ext cx="357244" cy="357244"/>
        </a:xfrm>
        <a:prstGeom prst="ellipse">
          <a:avLst/>
        </a:prstGeom>
      </dgm:spPr>
    </dgm:pt>
  </dgm:ptLst>
  <dgm:cxnLst>
    <dgm:cxn modelId="{182A5848-98E8-4C78-B7C9-1ECDFCA281C3}" type="presOf" srcId="{51D45C48-5A33-4948-9721-A5A76AEA0252}" destId="{77927409-5825-4686-844F-8001ED1B9748}" srcOrd="0" destOrd="0" presId="urn:microsoft.com/office/officeart/2008/layout/VerticalCurvedList"/>
    <dgm:cxn modelId="{CDC6D951-7FBF-4814-9CCF-AD67A6FEE715}" srcId="{57AD2E6B-990A-41A6-8852-FC277649E0AE}" destId="{308C1589-4521-4639-A3EF-A587964C8C02}" srcOrd="1" destOrd="0" parTransId="{8D0BB8DF-0070-4FEC-9E16-09D04DB51A0A}" sibTransId="{232EC9DE-A4F7-49DC-9035-45BF27CEFC38}"/>
    <dgm:cxn modelId="{FA671989-B853-4212-B276-B06A3F19A74A}" srcId="{57AD2E6B-990A-41A6-8852-FC277649E0AE}" destId="{A3168EB3-1AE0-4150-A118-73A70E397895}" srcOrd="5" destOrd="0" parTransId="{C4609BAB-E8AF-4C35-A3F1-F04413A2DAA7}" sibTransId="{5EC464F4-17C6-441F-9918-73A2D4FDB182}"/>
    <dgm:cxn modelId="{2BF1C1F7-A91C-46CC-B29E-4D077FA3215E}" srcId="{57AD2E6B-990A-41A6-8852-FC277649E0AE}" destId="{D76B2392-094F-4693-95C5-75EBDDF7D98D}" srcOrd="2" destOrd="0" parTransId="{433CD681-9FE6-472F-85AE-578FB6A39BF9}" sibTransId="{B606ADC3-DF86-4B7B-BAEE-B172DEEBF52C}"/>
    <dgm:cxn modelId="{741310A2-C5B5-4757-AE8D-F30508B0922A}" type="presOf" srcId="{EB4D73AB-1EE9-4F56-98E2-61A443D9CEBF}" destId="{ABE2D972-2A63-4503-BC01-08E7E1AB121C}" srcOrd="0" destOrd="0" presId="urn:microsoft.com/office/officeart/2008/layout/VerticalCurvedList"/>
    <dgm:cxn modelId="{ED78FACF-6F91-4CF5-BCAC-3EBD1FF1430E}" type="presOf" srcId="{AC9627DE-C9DB-478A-8A6E-A68B2DAB72CA}" destId="{CE511571-8FB0-4B59-AAEF-B2BB9DE81295}" srcOrd="0" destOrd="0" presId="urn:microsoft.com/office/officeart/2008/layout/VerticalCurvedList"/>
    <dgm:cxn modelId="{855A5FDF-5491-4CF6-BA3B-54A94530ADA7}" type="presOf" srcId="{D76B2392-094F-4693-95C5-75EBDDF7D98D}" destId="{F328E3FE-EA9C-47E0-BFA8-3DED0CB03A2A}" srcOrd="0" destOrd="0" presId="urn:microsoft.com/office/officeart/2008/layout/VerticalCurvedList"/>
    <dgm:cxn modelId="{E53B3F17-15F9-44DE-9AEA-786B9E947D5D}" srcId="{57AD2E6B-990A-41A6-8852-FC277649E0AE}" destId="{EB4D73AB-1EE9-4F56-98E2-61A443D9CEBF}" srcOrd="4" destOrd="0" parTransId="{1947C2E0-0F82-4F1C-90C2-74E515A93DCF}" sibTransId="{CF6B7C39-3261-4636-8D05-968E5C6CFB80}"/>
    <dgm:cxn modelId="{ECEBF3A8-08AF-47B2-8D03-4E89BE5DBA19}" type="presOf" srcId="{57AD2E6B-990A-41A6-8852-FC277649E0AE}" destId="{66B0403C-55B2-49FF-A4F4-41E3E77474B5}" srcOrd="0" destOrd="0" presId="urn:microsoft.com/office/officeart/2008/layout/VerticalCurvedList"/>
    <dgm:cxn modelId="{D25694C3-F8E7-42E6-8824-3CDFECFECEED}" type="presOf" srcId="{A3168EB3-1AE0-4150-A118-73A70E397895}" destId="{E0B40668-12B7-4EA5-8489-0C65748ECCE8}" srcOrd="0" destOrd="0" presId="urn:microsoft.com/office/officeart/2008/layout/VerticalCurvedList"/>
    <dgm:cxn modelId="{FECF9770-5D54-4F34-8EEA-2645946F959D}" type="presOf" srcId="{027A1F86-0594-40AB-AA17-0A102378B025}" destId="{46DC52D4-8D67-484B-807F-8AC6F8BA926E}" srcOrd="0" destOrd="0" presId="urn:microsoft.com/office/officeart/2008/layout/VerticalCurvedList"/>
    <dgm:cxn modelId="{F48774D7-C63E-4BA8-97D9-33D18E5C1759}" srcId="{57AD2E6B-990A-41A6-8852-FC277649E0AE}" destId="{51D45C48-5A33-4948-9721-A5A76AEA0252}" srcOrd="0" destOrd="0" parTransId="{4C9E9B96-675D-4B75-8B6D-6E59C43E77B5}" sibTransId="{027A1F86-0594-40AB-AA17-0A102378B025}"/>
    <dgm:cxn modelId="{4D72A432-D581-4555-A5FE-F32C39B5E03B}" srcId="{57AD2E6B-990A-41A6-8852-FC277649E0AE}" destId="{AC9627DE-C9DB-478A-8A6E-A68B2DAB72CA}" srcOrd="3" destOrd="0" parTransId="{C99FF20E-297D-465E-B1D3-97B3BEE1A45D}" sibTransId="{C6B27CB2-EC30-4C5F-A2A3-8E558E933C1C}"/>
    <dgm:cxn modelId="{26630500-364C-44FD-BC53-13798DBC9692}" type="presOf" srcId="{308C1589-4521-4639-A3EF-A587964C8C02}" destId="{D93CF555-CC61-4FB9-8811-56528C30785F}" srcOrd="0" destOrd="0" presId="urn:microsoft.com/office/officeart/2008/layout/VerticalCurvedList"/>
    <dgm:cxn modelId="{10FDC9A2-59D5-4E5C-BABB-613E3797CA6F}" type="presParOf" srcId="{66B0403C-55B2-49FF-A4F4-41E3E77474B5}" destId="{1C056590-CA95-4B72-9A82-59F1C8C502B7}" srcOrd="0" destOrd="0" presId="urn:microsoft.com/office/officeart/2008/layout/VerticalCurvedList"/>
    <dgm:cxn modelId="{8B0F2862-C31C-4291-8888-5908277DA8B5}" type="presParOf" srcId="{1C056590-CA95-4B72-9A82-59F1C8C502B7}" destId="{344DB410-000E-4132-B59B-4F8D22AF7B80}" srcOrd="0" destOrd="0" presId="urn:microsoft.com/office/officeart/2008/layout/VerticalCurvedList"/>
    <dgm:cxn modelId="{8CF1B666-F653-4BCA-B87E-BD0237FD81C1}" type="presParOf" srcId="{344DB410-000E-4132-B59B-4F8D22AF7B80}" destId="{F84A8FCC-2995-4A2E-B6EE-554E655A713B}" srcOrd="0" destOrd="0" presId="urn:microsoft.com/office/officeart/2008/layout/VerticalCurvedList"/>
    <dgm:cxn modelId="{25ADF863-D2A7-47D4-9F0D-BB393756CB6E}" type="presParOf" srcId="{344DB410-000E-4132-B59B-4F8D22AF7B80}" destId="{46DC52D4-8D67-484B-807F-8AC6F8BA926E}" srcOrd="1" destOrd="0" presId="urn:microsoft.com/office/officeart/2008/layout/VerticalCurvedList"/>
    <dgm:cxn modelId="{885100D6-8FCD-45AB-9F37-4B2B361B934A}" type="presParOf" srcId="{344DB410-000E-4132-B59B-4F8D22AF7B80}" destId="{A2B1EAA4-96EA-4E78-9F72-497883680D01}" srcOrd="2" destOrd="0" presId="urn:microsoft.com/office/officeart/2008/layout/VerticalCurvedList"/>
    <dgm:cxn modelId="{248A142A-3500-43B0-871E-39EA840655E7}" type="presParOf" srcId="{344DB410-000E-4132-B59B-4F8D22AF7B80}" destId="{3BD75915-75E3-4966-860B-9CCD847C9A45}" srcOrd="3" destOrd="0" presId="urn:microsoft.com/office/officeart/2008/layout/VerticalCurvedList"/>
    <dgm:cxn modelId="{D6580642-8BBF-41EF-99B7-115B12242A47}" type="presParOf" srcId="{1C056590-CA95-4B72-9A82-59F1C8C502B7}" destId="{77927409-5825-4686-844F-8001ED1B9748}" srcOrd="1" destOrd="0" presId="urn:microsoft.com/office/officeart/2008/layout/VerticalCurvedList"/>
    <dgm:cxn modelId="{2BF4215F-4636-4FB0-89A4-B079ED455415}" type="presParOf" srcId="{1C056590-CA95-4B72-9A82-59F1C8C502B7}" destId="{AD5CFBD7-CFA7-4051-88DC-8B99E28BC926}" srcOrd="2" destOrd="0" presId="urn:microsoft.com/office/officeart/2008/layout/VerticalCurvedList"/>
    <dgm:cxn modelId="{4CC9F1D5-74B7-476C-93D5-064FDC52B11B}" type="presParOf" srcId="{AD5CFBD7-CFA7-4051-88DC-8B99E28BC926}" destId="{B1B80209-B802-45BD-A195-47EB53F931BE}" srcOrd="0" destOrd="0" presId="urn:microsoft.com/office/officeart/2008/layout/VerticalCurvedList"/>
    <dgm:cxn modelId="{97B14B1C-4417-42D0-B638-40E1A9B9C992}" type="presParOf" srcId="{1C056590-CA95-4B72-9A82-59F1C8C502B7}" destId="{D93CF555-CC61-4FB9-8811-56528C30785F}" srcOrd="3" destOrd="0" presId="urn:microsoft.com/office/officeart/2008/layout/VerticalCurvedList"/>
    <dgm:cxn modelId="{7A4506AF-F352-4962-94A5-230FFC2B9969}" type="presParOf" srcId="{1C056590-CA95-4B72-9A82-59F1C8C502B7}" destId="{F2BF6AF0-DD71-4084-8C93-8DF3FDCA4424}" srcOrd="4" destOrd="0" presId="urn:microsoft.com/office/officeart/2008/layout/VerticalCurvedList"/>
    <dgm:cxn modelId="{53FC3E92-2DF7-41F2-9C51-7D3E53C754E7}" type="presParOf" srcId="{F2BF6AF0-DD71-4084-8C93-8DF3FDCA4424}" destId="{94CCB2DA-A74C-4A25-921B-548A4721BFB1}" srcOrd="0" destOrd="0" presId="urn:microsoft.com/office/officeart/2008/layout/VerticalCurvedList"/>
    <dgm:cxn modelId="{D3756A2E-D344-43C2-A496-DE6716210278}" type="presParOf" srcId="{1C056590-CA95-4B72-9A82-59F1C8C502B7}" destId="{F328E3FE-EA9C-47E0-BFA8-3DED0CB03A2A}" srcOrd="5" destOrd="0" presId="urn:microsoft.com/office/officeart/2008/layout/VerticalCurvedList"/>
    <dgm:cxn modelId="{969507A8-6B39-4688-ACFB-991A797D2AD8}" type="presParOf" srcId="{1C056590-CA95-4B72-9A82-59F1C8C502B7}" destId="{A3BD5F81-9AE6-4CCF-ADC1-DFBA3674C6E0}" srcOrd="6" destOrd="0" presId="urn:microsoft.com/office/officeart/2008/layout/VerticalCurvedList"/>
    <dgm:cxn modelId="{140DDE06-C422-4FA5-935B-BC7F75EA9B6B}" type="presParOf" srcId="{A3BD5F81-9AE6-4CCF-ADC1-DFBA3674C6E0}" destId="{EC262F8B-0B89-4A1E-80E3-31296412BF28}" srcOrd="0" destOrd="0" presId="urn:microsoft.com/office/officeart/2008/layout/VerticalCurvedList"/>
    <dgm:cxn modelId="{A3E7BB81-7ACE-496A-9908-73012DEEE902}" type="presParOf" srcId="{1C056590-CA95-4B72-9A82-59F1C8C502B7}" destId="{CE511571-8FB0-4B59-AAEF-B2BB9DE81295}" srcOrd="7" destOrd="0" presId="urn:microsoft.com/office/officeart/2008/layout/VerticalCurvedList"/>
    <dgm:cxn modelId="{6B91DF55-84B9-49D6-A6BB-F9D3C0BD052D}" type="presParOf" srcId="{1C056590-CA95-4B72-9A82-59F1C8C502B7}" destId="{DB9E4239-0E26-40CF-BE09-64E8B92DFAA7}" srcOrd="8" destOrd="0" presId="urn:microsoft.com/office/officeart/2008/layout/VerticalCurvedList"/>
    <dgm:cxn modelId="{B950C025-2C87-4062-9C5E-B2CEEA1F3A05}" type="presParOf" srcId="{DB9E4239-0E26-40CF-BE09-64E8B92DFAA7}" destId="{E47C4E02-7364-434B-B24A-929B45DF3A5B}" srcOrd="0" destOrd="0" presId="urn:microsoft.com/office/officeart/2008/layout/VerticalCurvedList"/>
    <dgm:cxn modelId="{31600488-B778-4E6F-9CE0-3A529AE8510D}" type="presParOf" srcId="{1C056590-CA95-4B72-9A82-59F1C8C502B7}" destId="{ABE2D972-2A63-4503-BC01-08E7E1AB121C}" srcOrd="9" destOrd="0" presId="urn:microsoft.com/office/officeart/2008/layout/VerticalCurvedList"/>
    <dgm:cxn modelId="{31A38B5B-90A8-419F-9C56-81A86FD3C493}" type="presParOf" srcId="{1C056590-CA95-4B72-9A82-59F1C8C502B7}" destId="{2CF2912B-7649-4F8F-838F-5ABFF6C856AD}" srcOrd="10" destOrd="0" presId="urn:microsoft.com/office/officeart/2008/layout/VerticalCurvedList"/>
    <dgm:cxn modelId="{13A6021D-06AB-438A-AA80-15577E4B753D}" type="presParOf" srcId="{2CF2912B-7649-4F8F-838F-5ABFF6C856AD}" destId="{0DD5F216-9913-4536-8C82-5E1BAEF461EB}" srcOrd="0" destOrd="0" presId="urn:microsoft.com/office/officeart/2008/layout/VerticalCurvedList"/>
    <dgm:cxn modelId="{0F78ABA6-33EE-492F-9F9B-C06769DF764B}" type="presParOf" srcId="{1C056590-CA95-4B72-9A82-59F1C8C502B7}" destId="{E0B40668-12B7-4EA5-8489-0C65748ECCE8}" srcOrd="11" destOrd="0" presId="urn:microsoft.com/office/officeart/2008/layout/VerticalCurvedList"/>
    <dgm:cxn modelId="{52046AFC-B332-4BF6-8307-C398C4148628}" type="presParOf" srcId="{1C056590-CA95-4B72-9A82-59F1C8C502B7}" destId="{DA3AEDDA-613C-4692-86F8-38685639AEEB}" srcOrd="12" destOrd="0" presId="urn:microsoft.com/office/officeart/2008/layout/VerticalCurvedList"/>
    <dgm:cxn modelId="{BB261A79-2A17-4333-A12D-21670FAEE2AA}" type="presParOf" srcId="{DA3AEDDA-613C-4692-86F8-38685639AEEB}" destId="{9F52D9EC-2794-4FFC-9DF3-425882CCBD00}" srcOrd="0" destOrd="0" presId="urn:microsoft.com/office/officeart/2008/layout/VerticalCurvedList"/>
  </dgm:cxnLst>
  <dgm:bg>
    <a:noFill/>
  </dgm:bg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2FA82E3-ED1D-4B30-B69E-ABB9249B2DA7}" type="doc">
      <dgm:prSet loTypeId="urn:microsoft.com/office/officeart/2005/8/layout/default" loCatId="list" qsTypeId="urn:microsoft.com/office/officeart/2005/8/quickstyle/3d3" qsCatId="3D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998D84B4-A3D2-4AE1-8262-F2C7846E0706}">
      <dgm:prSet phldrT="[Текст]"/>
      <dgm:spPr>
        <a:xfrm>
          <a:off x="0" y="485774"/>
          <a:ext cx="1714499" cy="1028700"/>
        </a:xfrm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ru-RU" b="1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Элементы критического мышления и смыслового чтения</a:t>
          </a:r>
        </a:p>
      </dgm:t>
    </dgm:pt>
    <dgm:pt modelId="{890F1BC3-8B13-454C-9EDA-DFFF304837D0}" type="parTrans" cxnId="{644F37EC-4037-4B6A-B155-543E562D8CB3}">
      <dgm:prSet/>
      <dgm:spPr/>
      <dgm:t>
        <a:bodyPr/>
        <a:lstStyle/>
        <a:p>
          <a:endParaRPr lang="ru-RU" b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E29A2D3-4A4C-4DC5-8E82-BFE7F13B5879}" type="sibTrans" cxnId="{644F37EC-4037-4B6A-B155-543E562D8CB3}">
      <dgm:prSet/>
      <dgm:spPr/>
      <dgm:t>
        <a:bodyPr/>
        <a:lstStyle/>
        <a:p>
          <a:endParaRPr lang="ru-RU" b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DA0665B-AF8F-4577-B588-3D0F20CF4C8E}">
      <dgm:prSet phldrT="[Текст]"/>
      <dgm:spPr>
        <a:xfrm>
          <a:off x="1885950" y="485774"/>
          <a:ext cx="1714499" cy="1028700"/>
        </a:xfrm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ru-RU" b="1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Интерактивные методы (дискуссии, дебаты, деловые и ролевые игры, инсценировки, «суд над героем» и др.)</a:t>
          </a:r>
        </a:p>
      </dgm:t>
    </dgm:pt>
    <dgm:pt modelId="{1F955BDE-EE7A-4EFD-A50C-2E6023DAF793}" type="parTrans" cxnId="{FFE77F61-BC1C-4396-96D4-3F9E7D9AB8AA}">
      <dgm:prSet/>
      <dgm:spPr/>
      <dgm:t>
        <a:bodyPr/>
        <a:lstStyle/>
        <a:p>
          <a:endParaRPr lang="ru-RU" b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C9FA9A9-ACBF-4193-A010-D3F9F651BEE6}" type="sibTrans" cxnId="{FFE77F61-BC1C-4396-96D4-3F9E7D9AB8AA}">
      <dgm:prSet/>
      <dgm:spPr/>
      <dgm:t>
        <a:bodyPr/>
        <a:lstStyle/>
        <a:p>
          <a:endParaRPr lang="ru-RU" b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A47522C-92BC-4170-9E6C-E09E9BE43113}">
      <dgm:prSet phldrT="[Текст]"/>
      <dgm:spPr>
        <a:xfrm>
          <a:off x="3771900" y="485774"/>
          <a:ext cx="1714499" cy="1028700"/>
        </a:xfrm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ru-RU" b="1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Практико-ориентированные задания (написание заявлений, инструкций, анкет, эссе, деловых и личных писем, публикаций в социальных сетях);</a:t>
          </a:r>
        </a:p>
      </dgm:t>
    </dgm:pt>
    <dgm:pt modelId="{8DD3A3D9-5E63-4CF8-8945-6BCD9F43F0DF}" type="parTrans" cxnId="{CCCDA42D-E8AB-4CD3-A8A8-F70975734AA6}">
      <dgm:prSet/>
      <dgm:spPr/>
      <dgm:t>
        <a:bodyPr/>
        <a:lstStyle/>
        <a:p>
          <a:endParaRPr lang="ru-RU" b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7F30E07-B080-46EE-8A8A-165EE1FC631B}" type="sibTrans" cxnId="{CCCDA42D-E8AB-4CD3-A8A8-F70975734AA6}">
      <dgm:prSet/>
      <dgm:spPr/>
      <dgm:t>
        <a:bodyPr/>
        <a:lstStyle/>
        <a:p>
          <a:endParaRPr lang="ru-RU" b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62BBC39-7645-45B6-A0CA-581E0D30C619}">
      <dgm:prSet phldrT="[Текст]"/>
      <dgm:spPr>
        <a:xfrm>
          <a:off x="0" y="1685925"/>
          <a:ext cx="1714499" cy="1028700"/>
        </a:xfrm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ru-RU" b="1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Работа с текстами различных стилей и жанров (в том числе с медиатекстами, визуальными и цифровыми источниками);</a:t>
          </a:r>
        </a:p>
      </dgm:t>
    </dgm:pt>
    <dgm:pt modelId="{DD487149-FE97-44D9-8CD0-A95D3F799A2A}" type="parTrans" cxnId="{C0669D23-84D6-4928-B196-9FB48BC671B8}">
      <dgm:prSet/>
      <dgm:spPr/>
      <dgm:t>
        <a:bodyPr/>
        <a:lstStyle/>
        <a:p>
          <a:endParaRPr lang="ru-RU" b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B5EFC4E-48FD-4A65-BFAD-EC6697347860}" type="sibTrans" cxnId="{C0669D23-84D6-4928-B196-9FB48BC671B8}">
      <dgm:prSet/>
      <dgm:spPr/>
      <dgm:t>
        <a:bodyPr/>
        <a:lstStyle/>
        <a:p>
          <a:endParaRPr lang="ru-RU" b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F00068E-EECF-4067-A59D-4F68EEF894AD}">
      <dgm:prSet phldrT="[Текст]"/>
      <dgm:spPr>
        <a:xfrm>
          <a:off x="1885950" y="1685925"/>
          <a:ext cx="1714499" cy="1028700"/>
        </a:xfrm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ru-RU" b="1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Методы проблемного и проектного обучения (мини-исследования, групповые проекты, составление интеллект-карт);</a:t>
          </a:r>
        </a:p>
      </dgm:t>
    </dgm:pt>
    <dgm:pt modelId="{AF8BEE55-A37C-4B91-86E4-5B5E61C79AD5}" type="parTrans" cxnId="{4058B7A3-B52B-4404-B3AF-DE27499479B1}">
      <dgm:prSet/>
      <dgm:spPr/>
      <dgm:t>
        <a:bodyPr/>
        <a:lstStyle/>
        <a:p>
          <a:endParaRPr lang="ru-RU" b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B175C65-1F06-4EB4-BD59-E111E88FF092}" type="sibTrans" cxnId="{4058B7A3-B52B-4404-B3AF-DE27499479B1}">
      <dgm:prSet/>
      <dgm:spPr/>
      <dgm:t>
        <a:bodyPr/>
        <a:lstStyle/>
        <a:p>
          <a:endParaRPr lang="ru-RU" b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8B82129-23D7-47A0-AF21-D7E915A2F902}">
      <dgm:prSet/>
      <dgm:spPr>
        <a:xfrm>
          <a:off x="3771900" y="1685925"/>
          <a:ext cx="1714499" cy="1028700"/>
        </a:xfrm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ru-RU" b="1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Рефлексивные приёмы (дневники чтения, самооценка, взаимная оценка, письменная рефлексия). </a:t>
          </a:r>
        </a:p>
      </dgm:t>
    </dgm:pt>
    <dgm:pt modelId="{8F494E98-B168-4BDF-A53F-F9CA68FA8326}" type="parTrans" cxnId="{FC5B7E05-4723-4B42-BBFD-EEC5C155968E}">
      <dgm:prSet/>
      <dgm:spPr/>
      <dgm:t>
        <a:bodyPr/>
        <a:lstStyle/>
        <a:p>
          <a:endParaRPr lang="ru-RU" b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387C8C2-62D4-4D69-8AF4-731F8480AB57}" type="sibTrans" cxnId="{FC5B7E05-4723-4B42-BBFD-EEC5C155968E}">
      <dgm:prSet/>
      <dgm:spPr/>
      <dgm:t>
        <a:bodyPr/>
        <a:lstStyle/>
        <a:p>
          <a:endParaRPr lang="ru-RU" b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C0FF3DD-6DD9-49EB-81F1-B94B9806E516}" type="pres">
      <dgm:prSet presAssocID="{E2FA82E3-ED1D-4B30-B69E-ABB9249B2DA7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B3A45EF-C5CB-43D8-A3D6-B2BB895E99CE}" type="pres">
      <dgm:prSet presAssocID="{998D84B4-A3D2-4AE1-8262-F2C7846E0706}" presName="node" presStyleLbl="node1" presStyleIdx="0" presStyleCnt="6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29D9A75A-1D70-47E2-8512-EE570B89ECA5}" type="pres">
      <dgm:prSet presAssocID="{2E29A2D3-4A4C-4DC5-8E82-BFE7F13B5879}" presName="sibTrans" presStyleCnt="0"/>
      <dgm:spPr/>
    </dgm:pt>
    <dgm:pt modelId="{140F0E2E-8D8E-4647-91D5-8615B8A5F3EF}" type="pres">
      <dgm:prSet presAssocID="{BDA0665B-AF8F-4577-B588-3D0F20CF4C8E}" presName="node" presStyleLbl="node1" presStyleIdx="1" presStyleCnt="6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E231C0AB-66BE-46CF-9E9A-B99AB8B3098D}" type="pres">
      <dgm:prSet presAssocID="{AC9FA9A9-ACBF-4193-A010-D3F9F651BEE6}" presName="sibTrans" presStyleCnt="0"/>
      <dgm:spPr/>
    </dgm:pt>
    <dgm:pt modelId="{4362F04E-8F4B-4024-91F6-05846249EBC5}" type="pres">
      <dgm:prSet presAssocID="{3A47522C-92BC-4170-9E6C-E09E9BE43113}" presName="node" presStyleLbl="node1" presStyleIdx="2" presStyleCnt="6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030F5C0B-9682-4452-A74E-4347DCEA99E1}" type="pres">
      <dgm:prSet presAssocID="{07F30E07-B080-46EE-8A8A-165EE1FC631B}" presName="sibTrans" presStyleCnt="0"/>
      <dgm:spPr/>
    </dgm:pt>
    <dgm:pt modelId="{C966C185-5DAF-4CF9-B7C6-AD293326941A}" type="pres">
      <dgm:prSet presAssocID="{D62BBC39-7645-45B6-A0CA-581E0D30C619}" presName="node" presStyleLbl="node1" presStyleIdx="3" presStyleCnt="6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6AB7E6FD-E90E-4281-B7A9-194E7E1C0D19}" type="pres">
      <dgm:prSet presAssocID="{2B5EFC4E-48FD-4A65-BFAD-EC6697347860}" presName="sibTrans" presStyleCnt="0"/>
      <dgm:spPr/>
    </dgm:pt>
    <dgm:pt modelId="{DE83B8BD-2032-437B-86FB-B94205503076}" type="pres">
      <dgm:prSet presAssocID="{8F00068E-EECF-4067-A59D-4F68EEF894AD}" presName="node" presStyleLbl="node1" presStyleIdx="4" presStyleCnt="6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ED558D58-1E48-446B-B61B-4AD5BF668285}" type="pres">
      <dgm:prSet presAssocID="{6B175C65-1F06-4EB4-BD59-E111E88FF092}" presName="sibTrans" presStyleCnt="0"/>
      <dgm:spPr/>
    </dgm:pt>
    <dgm:pt modelId="{95DEFD59-9D10-4855-8B4E-0503370930E9}" type="pres">
      <dgm:prSet presAssocID="{A8B82129-23D7-47A0-AF21-D7E915A2F902}" presName="node" presStyleLbl="node1" presStyleIdx="5" presStyleCnt="6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</dgm:ptLst>
  <dgm:cxnLst>
    <dgm:cxn modelId="{A6C759A1-05B4-443D-85FB-75D576413F8A}" type="presOf" srcId="{3A47522C-92BC-4170-9E6C-E09E9BE43113}" destId="{4362F04E-8F4B-4024-91F6-05846249EBC5}" srcOrd="0" destOrd="0" presId="urn:microsoft.com/office/officeart/2005/8/layout/default"/>
    <dgm:cxn modelId="{5A0CF9C1-8AD3-42C3-9448-294D31B5D753}" type="presOf" srcId="{E2FA82E3-ED1D-4B30-B69E-ABB9249B2DA7}" destId="{2C0FF3DD-6DD9-49EB-81F1-B94B9806E516}" srcOrd="0" destOrd="0" presId="urn:microsoft.com/office/officeart/2005/8/layout/default"/>
    <dgm:cxn modelId="{C0669D23-84D6-4928-B196-9FB48BC671B8}" srcId="{E2FA82E3-ED1D-4B30-B69E-ABB9249B2DA7}" destId="{D62BBC39-7645-45B6-A0CA-581E0D30C619}" srcOrd="3" destOrd="0" parTransId="{DD487149-FE97-44D9-8CD0-A95D3F799A2A}" sibTransId="{2B5EFC4E-48FD-4A65-BFAD-EC6697347860}"/>
    <dgm:cxn modelId="{FFE77F61-BC1C-4396-96D4-3F9E7D9AB8AA}" srcId="{E2FA82E3-ED1D-4B30-B69E-ABB9249B2DA7}" destId="{BDA0665B-AF8F-4577-B588-3D0F20CF4C8E}" srcOrd="1" destOrd="0" parTransId="{1F955BDE-EE7A-4EFD-A50C-2E6023DAF793}" sibTransId="{AC9FA9A9-ACBF-4193-A010-D3F9F651BEE6}"/>
    <dgm:cxn modelId="{51F7933B-5611-426C-9ECA-14DB56D3C433}" type="presOf" srcId="{BDA0665B-AF8F-4577-B588-3D0F20CF4C8E}" destId="{140F0E2E-8D8E-4647-91D5-8615B8A5F3EF}" srcOrd="0" destOrd="0" presId="urn:microsoft.com/office/officeart/2005/8/layout/default"/>
    <dgm:cxn modelId="{CCCDA42D-E8AB-4CD3-A8A8-F70975734AA6}" srcId="{E2FA82E3-ED1D-4B30-B69E-ABB9249B2DA7}" destId="{3A47522C-92BC-4170-9E6C-E09E9BE43113}" srcOrd="2" destOrd="0" parTransId="{8DD3A3D9-5E63-4CF8-8945-6BCD9F43F0DF}" sibTransId="{07F30E07-B080-46EE-8A8A-165EE1FC631B}"/>
    <dgm:cxn modelId="{4058B7A3-B52B-4404-B3AF-DE27499479B1}" srcId="{E2FA82E3-ED1D-4B30-B69E-ABB9249B2DA7}" destId="{8F00068E-EECF-4067-A59D-4F68EEF894AD}" srcOrd="4" destOrd="0" parTransId="{AF8BEE55-A37C-4B91-86E4-5B5E61C79AD5}" sibTransId="{6B175C65-1F06-4EB4-BD59-E111E88FF092}"/>
    <dgm:cxn modelId="{7F7B837B-6835-4766-B6E8-D1237AC8125D}" type="presOf" srcId="{A8B82129-23D7-47A0-AF21-D7E915A2F902}" destId="{95DEFD59-9D10-4855-8B4E-0503370930E9}" srcOrd="0" destOrd="0" presId="urn:microsoft.com/office/officeart/2005/8/layout/default"/>
    <dgm:cxn modelId="{8C03BDDE-B465-4DC1-ADAD-FC779362D8FC}" type="presOf" srcId="{8F00068E-EECF-4067-A59D-4F68EEF894AD}" destId="{DE83B8BD-2032-437B-86FB-B94205503076}" srcOrd="0" destOrd="0" presId="urn:microsoft.com/office/officeart/2005/8/layout/default"/>
    <dgm:cxn modelId="{644F37EC-4037-4B6A-B155-543E562D8CB3}" srcId="{E2FA82E3-ED1D-4B30-B69E-ABB9249B2DA7}" destId="{998D84B4-A3D2-4AE1-8262-F2C7846E0706}" srcOrd="0" destOrd="0" parTransId="{890F1BC3-8B13-454C-9EDA-DFFF304837D0}" sibTransId="{2E29A2D3-4A4C-4DC5-8E82-BFE7F13B5879}"/>
    <dgm:cxn modelId="{C7656E97-786C-4E44-ACFA-BE57230C128D}" type="presOf" srcId="{D62BBC39-7645-45B6-A0CA-581E0D30C619}" destId="{C966C185-5DAF-4CF9-B7C6-AD293326941A}" srcOrd="0" destOrd="0" presId="urn:microsoft.com/office/officeart/2005/8/layout/default"/>
    <dgm:cxn modelId="{FBDF15F6-3BF6-4B48-8893-8D1E1A31F02E}" type="presOf" srcId="{998D84B4-A3D2-4AE1-8262-F2C7846E0706}" destId="{9B3A45EF-C5CB-43D8-A3D6-B2BB895E99CE}" srcOrd="0" destOrd="0" presId="urn:microsoft.com/office/officeart/2005/8/layout/default"/>
    <dgm:cxn modelId="{FC5B7E05-4723-4B42-BBFD-EEC5C155968E}" srcId="{E2FA82E3-ED1D-4B30-B69E-ABB9249B2DA7}" destId="{A8B82129-23D7-47A0-AF21-D7E915A2F902}" srcOrd="5" destOrd="0" parTransId="{8F494E98-B168-4BDF-A53F-F9CA68FA8326}" sibTransId="{9387C8C2-62D4-4D69-8AF4-731F8480AB57}"/>
    <dgm:cxn modelId="{4452269D-2A3C-4329-A0B9-0DD35B131E1B}" type="presParOf" srcId="{2C0FF3DD-6DD9-49EB-81F1-B94B9806E516}" destId="{9B3A45EF-C5CB-43D8-A3D6-B2BB895E99CE}" srcOrd="0" destOrd="0" presId="urn:microsoft.com/office/officeart/2005/8/layout/default"/>
    <dgm:cxn modelId="{72F6823A-B826-4800-978B-9271C69D8254}" type="presParOf" srcId="{2C0FF3DD-6DD9-49EB-81F1-B94B9806E516}" destId="{29D9A75A-1D70-47E2-8512-EE570B89ECA5}" srcOrd="1" destOrd="0" presId="urn:microsoft.com/office/officeart/2005/8/layout/default"/>
    <dgm:cxn modelId="{778C5C42-7161-4E98-949E-730BB872E8FF}" type="presParOf" srcId="{2C0FF3DD-6DD9-49EB-81F1-B94B9806E516}" destId="{140F0E2E-8D8E-4647-91D5-8615B8A5F3EF}" srcOrd="2" destOrd="0" presId="urn:microsoft.com/office/officeart/2005/8/layout/default"/>
    <dgm:cxn modelId="{87E8C194-BF4F-4FFF-8B36-861C54461F48}" type="presParOf" srcId="{2C0FF3DD-6DD9-49EB-81F1-B94B9806E516}" destId="{E231C0AB-66BE-46CF-9E9A-B99AB8B3098D}" srcOrd="3" destOrd="0" presId="urn:microsoft.com/office/officeart/2005/8/layout/default"/>
    <dgm:cxn modelId="{989656E2-45E1-4303-AD0D-A53E42A5110C}" type="presParOf" srcId="{2C0FF3DD-6DD9-49EB-81F1-B94B9806E516}" destId="{4362F04E-8F4B-4024-91F6-05846249EBC5}" srcOrd="4" destOrd="0" presId="urn:microsoft.com/office/officeart/2005/8/layout/default"/>
    <dgm:cxn modelId="{D07EBC8B-6966-4017-B16E-E424D0114972}" type="presParOf" srcId="{2C0FF3DD-6DD9-49EB-81F1-B94B9806E516}" destId="{030F5C0B-9682-4452-A74E-4347DCEA99E1}" srcOrd="5" destOrd="0" presId="urn:microsoft.com/office/officeart/2005/8/layout/default"/>
    <dgm:cxn modelId="{0584D64B-C104-4F4B-933D-E938132C5194}" type="presParOf" srcId="{2C0FF3DD-6DD9-49EB-81F1-B94B9806E516}" destId="{C966C185-5DAF-4CF9-B7C6-AD293326941A}" srcOrd="6" destOrd="0" presId="urn:microsoft.com/office/officeart/2005/8/layout/default"/>
    <dgm:cxn modelId="{1EB8268B-4DAC-45CA-8244-5BA33AE98924}" type="presParOf" srcId="{2C0FF3DD-6DD9-49EB-81F1-B94B9806E516}" destId="{6AB7E6FD-E90E-4281-B7A9-194E7E1C0D19}" srcOrd="7" destOrd="0" presId="urn:microsoft.com/office/officeart/2005/8/layout/default"/>
    <dgm:cxn modelId="{B4B91383-9B0C-4340-AFFA-0F448A912321}" type="presParOf" srcId="{2C0FF3DD-6DD9-49EB-81F1-B94B9806E516}" destId="{DE83B8BD-2032-437B-86FB-B94205503076}" srcOrd="8" destOrd="0" presId="urn:microsoft.com/office/officeart/2005/8/layout/default"/>
    <dgm:cxn modelId="{01CD75F1-6E4F-43F0-9D2D-35FFC3277AEF}" type="presParOf" srcId="{2C0FF3DD-6DD9-49EB-81F1-B94B9806E516}" destId="{ED558D58-1E48-446B-B61B-4AD5BF668285}" srcOrd="9" destOrd="0" presId="urn:microsoft.com/office/officeart/2005/8/layout/default"/>
    <dgm:cxn modelId="{11955F89-DEFA-4346-921F-3034EC9E9C10}" type="presParOf" srcId="{2C0FF3DD-6DD9-49EB-81F1-B94B9806E516}" destId="{95DEFD59-9D10-4855-8B4E-0503370930E9}" srcOrd="10" destOrd="0" presId="urn:microsoft.com/office/officeart/2005/8/layout/default"/>
  </dgm:cxnLst>
  <dgm:bg>
    <a:noFill/>
  </dgm:bg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6DC52D4-8D67-484B-807F-8AC6F8BA926E}">
      <dsp:nvSpPr>
        <dsp:cNvPr id="0" name=""/>
        <dsp:cNvSpPr/>
      </dsp:nvSpPr>
      <dsp:spPr>
        <a:xfrm>
          <a:off x="-2518080" y="-388762"/>
          <a:ext cx="3006374" cy="3006374"/>
        </a:xfrm>
        <a:prstGeom prst="blockArc">
          <a:avLst>
            <a:gd name="adj1" fmla="val 18900000"/>
            <a:gd name="adj2" fmla="val 2700000"/>
            <a:gd name="adj3" fmla="val 590"/>
          </a:avLst>
        </a:pr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927409-5825-4686-844F-8001ED1B9748}">
      <dsp:nvSpPr>
        <dsp:cNvPr id="0" name=""/>
        <dsp:cNvSpPr/>
      </dsp:nvSpPr>
      <dsp:spPr>
        <a:xfrm>
          <a:off x="183978" y="117371"/>
          <a:ext cx="4942844" cy="234653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6256" tIns="25400" rIns="25400" bIns="254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b="1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Работа с разными видами текстов</a:t>
          </a:r>
          <a:r>
            <a:rPr lang="ru-RU" sz="10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/>
          </a:r>
          <a:br>
            <a:rPr lang="ru-RU" sz="10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</a:br>
          <a:endParaRPr lang="ru-RU" sz="1000" kern="1200">
            <a:solidFill>
              <a:sysClr val="windowText" lastClr="00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183978" y="117371"/>
        <a:ext cx="4942844" cy="234653"/>
      </dsp:txXfrm>
    </dsp:sp>
    <dsp:sp modelId="{B1B80209-B802-45BD-A195-47EB53F931BE}">
      <dsp:nvSpPr>
        <dsp:cNvPr id="0" name=""/>
        <dsp:cNvSpPr/>
      </dsp:nvSpPr>
      <dsp:spPr>
        <a:xfrm>
          <a:off x="37319" y="88039"/>
          <a:ext cx="293316" cy="29331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93CF555-CC61-4FB9-8811-56528C30785F}">
      <dsp:nvSpPr>
        <dsp:cNvPr id="0" name=""/>
        <dsp:cNvSpPr/>
      </dsp:nvSpPr>
      <dsp:spPr>
        <a:xfrm>
          <a:off x="376996" y="469306"/>
          <a:ext cx="4749826" cy="234653"/>
        </a:xfrm>
        <a:prstGeom prst="rect">
          <a:avLst/>
        </a:prstGeom>
        <a:solidFill>
          <a:schemeClr val="accent5">
            <a:hueOff val="-1351709"/>
            <a:satOff val="-3484"/>
            <a:lumOff val="-235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6256" tIns="25400" rIns="25400" bIns="254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b="1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Развитие навыков аргументации и дискуссии</a:t>
          </a:r>
          <a:endParaRPr lang="ru-RU" sz="1000" kern="1200">
            <a:solidFill>
              <a:sysClr val="windowText" lastClr="00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376996" y="469306"/>
        <a:ext cx="4749826" cy="234653"/>
      </dsp:txXfrm>
    </dsp:sp>
    <dsp:sp modelId="{94CCB2DA-A74C-4A25-921B-548A4721BFB1}">
      <dsp:nvSpPr>
        <dsp:cNvPr id="0" name=""/>
        <dsp:cNvSpPr/>
      </dsp:nvSpPr>
      <dsp:spPr>
        <a:xfrm>
          <a:off x="230338" y="439974"/>
          <a:ext cx="293316" cy="29331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1351709"/>
              <a:satOff val="-3484"/>
              <a:lumOff val="-2353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328E3FE-EA9C-47E0-BFA8-3DED0CB03A2A}">
      <dsp:nvSpPr>
        <dsp:cNvPr id="0" name=""/>
        <dsp:cNvSpPr/>
      </dsp:nvSpPr>
      <dsp:spPr>
        <a:xfrm>
          <a:off x="465259" y="821242"/>
          <a:ext cx="4661563" cy="234653"/>
        </a:xfrm>
        <a:prstGeom prst="rect">
          <a:avLst/>
        </a:prstGeom>
        <a:solidFill>
          <a:schemeClr val="accent5">
            <a:hueOff val="-2703417"/>
            <a:satOff val="-6968"/>
            <a:lumOff val="-4706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6256" tIns="25400" rIns="25400" bIns="254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b="1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Системное использование ИКТ и мультимедийных технологий</a:t>
          </a:r>
          <a:r>
            <a:rPr lang="ru-RU" sz="10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/>
          </a:r>
          <a:br>
            <a:rPr lang="ru-RU" sz="10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</a:br>
          <a:endParaRPr lang="ru-RU" sz="1000" kern="1200">
            <a:solidFill>
              <a:sysClr val="windowText" lastClr="00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465259" y="821242"/>
        <a:ext cx="4661563" cy="234653"/>
      </dsp:txXfrm>
    </dsp:sp>
    <dsp:sp modelId="{EC262F8B-0B89-4A1E-80E3-31296412BF28}">
      <dsp:nvSpPr>
        <dsp:cNvPr id="0" name=""/>
        <dsp:cNvSpPr/>
      </dsp:nvSpPr>
      <dsp:spPr>
        <a:xfrm>
          <a:off x="318600" y="791910"/>
          <a:ext cx="293316" cy="29331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2703417"/>
              <a:satOff val="-6968"/>
              <a:lumOff val="-4706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E511571-8FB0-4B59-AAEF-B2BB9DE81295}">
      <dsp:nvSpPr>
        <dsp:cNvPr id="0" name=""/>
        <dsp:cNvSpPr/>
      </dsp:nvSpPr>
      <dsp:spPr>
        <a:xfrm>
          <a:off x="465259" y="1172954"/>
          <a:ext cx="4661563" cy="234653"/>
        </a:xfrm>
        <a:prstGeom prst="rect">
          <a:avLst/>
        </a:prstGeom>
        <a:solidFill>
          <a:schemeClr val="accent5">
            <a:hueOff val="-4055126"/>
            <a:satOff val="-10451"/>
            <a:lumOff val="-7059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6256" tIns="25400" rIns="25400" bIns="254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b="1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Развитие навыков читательской грамотности</a:t>
          </a:r>
          <a:endParaRPr lang="ru-RU" sz="1000" kern="1200">
            <a:solidFill>
              <a:sysClr val="windowText" lastClr="00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465259" y="1172954"/>
        <a:ext cx="4661563" cy="234653"/>
      </dsp:txXfrm>
    </dsp:sp>
    <dsp:sp modelId="{E47C4E02-7364-434B-B24A-929B45DF3A5B}">
      <dsp:nvSpPr>
        <dsp:cNvPr id="0" name=""/>
        <dsp:cNvSpPr/>
      </dsp:nvSpPr>
      <dsp:spPr>
        <a:xfrm>
          <a:off x="318600" y="1143622"/>
          <a:ext cx="293316" cy="29331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4055126"/>
              <a:satOff val="-10451"/>
              <a:lumOff val="-7059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BE2D972-2A63-4503-BC01-08E7E1AB121C}">
      <dsp:nvSpPr>
        <dsp:cNvPr id="0" name=""/>
        <dsp:cNvSpPr/>
      </dsp:nvSpPr>
      <dsp:spPr>
        <a:xfrm>
          <a:off x="376996" y="1524890"/>
          <a:ext cx="4749826" cy="234653"/>
        </a:xfrm>
        <a:prstGeom prst="rect">
          <a:avLst/>
        </a:prstGeom>
        <a:solidFill>
          <a:schemeClr val="accent5">
            <a:hueOff val="-5406834"/>
            <a:satOff val="-13935"/>
            <a:lumOff val="-941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6256" tIns="25400" rIns="25400" bIns="254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b="1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Использование практико-ориентированных заданий</a:t>
          </a:r>
          <a:r>
            <a:rPr lang="ru-RU" sz="10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/>
          </a:r>
          <a:br>
            <a:rPr lang="ru-RU" sz="10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</a:br>
          <a:endParaRPr lang="ru-RU" sz="1000" kern="1200">
            <a:solidFill>
              <a:sysClr val="windowText" lastClr="00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376996" y="1524890"/>
        <a:ext cx="4749826" cy="234653"/>
      </dsp:txXfrm>
    </dsp:sp>
    <dsp:sp modelId="{0DD5F216-9913-4536-8C82-5E1BAEF461EB}">
      <dsp:nvSpPr>
        <dsp:cNvPr id="0" name=""/>
        <dsp:cNvSpPr/>
      </dsp:nvSpPr>
      <dsp:spPr>
        <a:xfrm>
          <a:off x="230338" y="1495558"/>
          <a:ext cx="293316" cy="29331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5406834"/>
              <a:satOff val="-13935"/>
              <a:lumOff val="-9412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0B40668-12B7-4EA5-8489-0C65748ECCE8}">
      <dsp:nvSpPr>
        <dsp:cNvPr id="0" name=""/>
        <dsp:cNvSpPr/>
      </dsp:nvSpPr>
      <dsp:spPr>
        <a:xfrm>
          <a:off x="183978" y="1876825"/>
          <a:ext cx="4942844" cy="234653"/>
        </a:xfrm>
        <a:prstGeom prst="rect">
          <a:avLst/>
        </a:prstGeom>
        <a:solidFill>
          <a:schemeClr val="accent5">
            <a:hueOff val="-6758543"/>
            <a:satOff val="-17419"/>
            <a:lumOff val="-1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6256" tIns="25400" rIns="25400" bIns="254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b="1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Активное использование метапредметных связей</a:t>
          </a:r>
          <a:r>
            <a:rPr lang="ru-RU" sz="10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/>
          </a:r>
          <a:br>
            <a:rPr lang="ru-RU" sz="10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</a:br>
          <a:endParaRPr lang="ru-RU" sz="1000" kern="1200">
            <a:solidFill>
              <a:sysClr val="windowText" lastClr="00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183978" y="1876825"/>
        <a:ext cx="4942844" cy="234653"/>
      </dsp:txXfrm>
    </dsp:sp>
    <dsp:sp modelId="{9F52D9EC-2794-4FFC-9DF3-425882CCBD00}">
      <dsp:nvSpPr>
        <dsp:cNvPr id="0" name=""/>
        <dsp:cNvSpPr/>
      </dsp:nvSpPr>
      <dsp:spPr>
        <a:xfrm>
          <a:off x="37319" y="1847493"/>
          <a:ext cx="293316" cy="29331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6758543"/>
              <a:satOff val="-17419"/>
              <a:lumOff val="-11765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B3A45EF-C5CB-43D8-A3D6-B2BB895E99CE}">
      <dsp:nvSpPr>
        <dsp:cNvPr id="0" name=""/>
        <dsp:cNvSpPr/>
      </dsp:nvSpPr>
      <dsp:spPr>
        <a:xfrm>
          <a:off x="0" y="243929"/>
          <a:ext cx="1610320" cy="966192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b="1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Элементы критического мышления и смыслового чтения</a:t>
          </a:r>
        </a:p>
      </dsp:txBody>
      <dsp:txXfrm>
        <a:off x="0" y="243929"/>
        <a:ext cx="1610320" cy="966192"/>
      </dsp:txXfrm>
    </dsp:sp>
    <dsp:sp modelId="{140F0E2E-8D8E-4647-91D5-8615B8A5F3EF}">
      <dsp:nvSpPr>
        <dsp:cNvPr id="0" name=""/>
        <dsp:cNvSpPr/>
      </dsp:nvSpPr>
      <dsp:spPr>
        <a:xfrm>
          <a:off x="1771352" y="243929"/>
          <a:ext cx="1610320" cy="966192"/>
        </a:xfrm>
        <a:prstGeom prst="rect">
          <a:avLst/>
        </a:prstGeom>
        <a:solidFill>
          <a:schemeClr val="accent5">
            <a:hueOff val="-1351709"/>
            <a:satOff val="-3484"/>
            <a:lumOff val="-2353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b="1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Интерактивные методы (дискуссии, дебаты, деловые и ролевые игры, инсценировки, «суд над героем» и др.)</a:t>
          </a:r>
        </a:p>
      </dsp:txBody>
      <dsp:txXfrm>
        <a:off x="1771352" y="243929"/>
        <a:ext cx="1610320" cy="966192"/>
      </dsp:txXfrm>
    </dsp:sp>
    <dsp:sp modelId="{4362F04E-8F4B-4024-91F6-05846249EBC5}">
      <dsp:nvSpPr>
        <dsp:cNvPr id="0" name=""/>
        <dsp:cNvSpPr/>
      </dsp:nvSpPr>
      <dsp:spPr>
        <a:xfrm>
          <a:off x="3542704" y="243929"/>
          <a:ext cx="1610320" cy="966192"/>
        </a:xfrm>
        <a:prstGeom prst="rect">
          <a:avLst/>
        </a:prstGeom>
        <a:solidFill>
          <a:schemeClr val="accent5">
            <a:hueOff val="-2703417"/>
            <a:satOff val="-6968"/>
            <a:lumOff val="-4706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b="1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Практико-ориентированные задания (написание заявлений, инструкций, анкет, эссе, деловых и личных писем, публикаций в социальных сетях);</a:t>
          </a:r>
        </a:p>
      </dsp:txBody>
      <dsp:txXfrm>
        <a:off x="3542704" y="243929"/>
        <a:ext cx="1610320" cy="966192"/>
      </dsp:txXfrm>
    </dsp:sp>
    <dsp:sp modelId="{C966C185-5DAF-4CF9-B7C6-AD293326941A}">
      <dsp:nvSpPr>
        <dsp:cNvPr id="0" name=""/>
        <dsp:cNvSpPr/>
      </dsp:nvSpPr>
      <dsp:spPr>
        <a:xfrm>
          <a:off x="0" y="1371153"/>
          <a:ext cx="1610320" cy="966192"/>
        </a:xfrm>
        <a:prstGeom prst="rect">
          <a:avLst/>
        </a:prstGeom>
        <a:solidFill>
          <a:schemeClr val="accent5">
            <a:hueOff val="-4055126"/>
            <a:satOff val="-10451"/>
            <a:lumOff val="-7059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b="1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Работа с текстами различных стилей и жанров (в том числе с медиатекстами, визуальными и цифровыми источниками);</a:t>
          </a:r>
        </a:p>
      </dsp:txBody>
      <dsp:txXfrm>
        <a:off x="0" y="1371153"/>
        <a:ext cx="1610320" cy="966192"/>
      </dsp:txXfrm>
    </dsp:sp>
    <dsp:sp modelId="{DE83B8BD-2032-437B-86FB-B94205503076}">
      <dsp:nvSpPr>
        <dsp:cNvPr id="0" name=""/>
        <dsp:cNvSpPr/>
      </dsp:nvSpPr>
      <dsp:spPr>
        <a:xfrm>
          <a:off x="1771352" y="1371153"/>
          <a:ext cx="1610320" cy="966192"/>
        </a:xfrm>
        <a:prstGeom prst="rect">
          <a:avLst/>
        </a:prstGeom>
        <a:solidFill>
          <a:schemeClr val="accent5">
            <a:hueOff val="-5406834"/>
            <a:satOff val="-13935"/>
            <a:lumOff val="-9412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b="1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Методы проблемного и проектного обучения (мини-исследования, групповые проекты, составление интеллект-карт);</a:t>
          </a:r>
        </a:p>
      </dsp:txBody>
      <dsp:txXfrm>
        <a:off x="1771352" y="1371153"/>
        <a:ext cx="1610320" cy="966192"/>
      </dsp:txXfrm>
    </dsp:sp>
    <dsp:sp modelId="{95DEFD59-9D10-4855-8B4E-0503370930E9}">
      <dsp:nvSpPr>
        <dsp:cNvPr id="0" name=""/>
        <dsp:cNvSpPr/>
      </dsp:nvSpPr>
      <dsp:spPr>
        <a:xfrm>
          <a:off x="3542704" y="1371153"/>
          <a:ext cx="1610320" cy="966192"/>
        </a:xfrm>
        <a:prstGeom prst="rect">
          <a:avLst/>
        </a:prstGeom>
        <a:solidFill>
          <a:schemeClr val="accent5">
            <a:hueOff val="-6758543"/>
            <a:satOff val="-17419"/>
            <a:lumOff val="-11765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b="1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Рефлексивные приёмы (дневники чтения, самооценка, взаимная оценка, письменная рефлексия). </a:t>
          </a:r>
        </a:p>
      </dsp:txBody>
      <dsp:txXfrm>
        <a:off x="3542704" y="1371153"/>
        <a:ext cx="1610320" cy="9661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CurvedList">
  <dgm:title val=""/>
  <dgm:desc val=""/>
  <dgm:catLst>
    <dgm:cat type="list" pri="2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0.8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func="var" arg="dir" op="equ" val="norm">
          <dgm:choose name="Name4">
            <dgm:if name="Name5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h" fact="0.225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primFontSz" for="ch" ptType="node" op="equ" val="65"/>
              </dgm:constrLst>
            </dgm:if>
            <dgm:if name="Name6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h" fact="0.1891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h" fact="0.1891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primFontSz" for="ch" ptType="node" op="equ" val="65"/>
              </dgm:constrLst>
            </dgm:if>
            <dgm:if name="Name7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h" fact="0.1526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h" fact="0.2253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h" fact="0.1526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primFontSz" for="ch" ptType="node" op="equ" val="65"/>
              </dgm:constrLst>
            </dgm:if>
            <dgm:if name="Name8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h" fact="0.1268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h" fact="0.215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h" fact="0.21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h" fact="0.126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primFontSz" for="ch" ptType="node" op="equ" val="65"/>
              </dgm:constrLst>
            </dgm:if>
            <dgm:if name="Name9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h" fact="0.1082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h" fact="0.197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h" fact="0.2253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h" fact="0.197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h" fact="0.1082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primFontSz" for="ch" ptType="node" op="equ" val="65"/>
              </dgm:constrLst>
            </dgm:if>
            <dgm:if name="Name10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h" fact="0.094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h" fact="0.1809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h" fact="0.220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h" fact="0.2205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h" fact="0.18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h" fact="0.0943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primFontSz" for="ch" ptType="node" op="equ" val="65"/>
              </dgm:constrLst>
            </dgm:if>
            <dgm:else name="Name1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h" fact="0.0835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h" fact="0.165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h" fact="0.2109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h" fact="0.2253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h" fact="0.21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h" fact="0.1658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h" fact="0.0835"/>
                <dgm:constr type="l" for="ch" forName="text_7" refType="ctrX" refFor="ch" refForName="accent_7"/>
                <dgm:constr type="r" for="ch" forName="text_7" refType="w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lMarg" for="ch" forName="text_7" refType="w" refFor="ch" refForName="accent_7" fact="1.8"/>
                <dgm:constr type="primFontSz" for="ch" ptType="node" op="equ" val="65"/>
              </dgm:constrLst>
            </dgm:else>
          </dgm:choose>
        </dgm:if>
        <dgm:else name="Name12">
          <dgm:choose name="Name13">
            <dgm:if name="Name14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w"/>
                <dgm:constr type="ctrXOff" for="ch" forName="accent_1" refType="h" fact="-0.225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primFontSz" for="ch" ptType="node" op="equ" val="65"/>
              </dgm:constrLst>
            </dgm:if>
            <dgm:if name="Name15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w"/>
                <dgm:constr type="ctrXOff" for="ch" forName="accent_1" refType="h" fact="-0.1891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w"/>
                <dgm:constr type="ctrXOff" for="ch" forName="accent_2" refType="h" fact="-0.1891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primFontSz" for="ch" ptType="node" op="equ" val="65"/>
              </dgm:constrLst>
            </dgm:if>
            <dgm:if name="Name16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w"/>
                <dgm:constr type="ctrXOff" for="ch" forName="accent_1" refType="h" fact="-0.1526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w"/>
                <dgm:constr type="ctrXOff" for="ch" forName="accent_2" refType="h" fact="-0.2253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w"/>
                <dgm:constr type="ctrXOff" for="ch" forName="accent_3" refType="h" fact="-0.1526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primFontSz" for="ch" ptType="node" op="equ" val="65"/>
              </dgm:constrLst>
            </dgm:if>
            <dgm:if name="Name17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w"/>
                <dgm:constr type="ctrXOff" for="ch" forName="accent_1" refType="h" fact="-0.1268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w"/>
                <dgm:constr type="ctrXOff" for="ch" forName="accent_2" refType="h" fact="-0.215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w"/>
                <dgm:constr type="ctrXOff" for="ch" forName="accent_3" refType="h" fact="-0.21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w"/>
                <dgm:constr type="ctrXOff" for="ch" forName="accent_4" refType="h" fact="-0.126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primFontSz" for="ch" ptType="node" op="equ" val="65"/>
              </dgm:constrLst>
            </dgm:if>
            <dgm:if name="Name18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w"/>
                <dgm:constr type="ctrXOff" for="ch" forName="accent_1" refType="h" fact="-0.1082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w"/>
                <dgm:constr type="ctrXOff" for="ch" forName="accent_2" refType="h" fact="-0.197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w"/>
                <dgm:constr type="ctrXOff" for="ch" forName="accent_3" refType="h" fact="-0.2253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w"/>
                <dgm:constr type="ctrXOff" for="ch" forName="accent_4" refType="h" fact="-0.197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w"/>
                <dgm:constr type="ctrXOff" for="ch" forName="accent_5" refType="h" fact="-0.1082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primFontSz" for="ch" ptType="node" op="equ" val="65"/>
              </dgm:constrLst>
            </dgm:if>
            <dgm:if name="Name19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w"/>
                <dgm:constr type="ctrXOff" for="ch" forName="accent_1" refType="h" fact="-0.094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w"/>
                <dgm:constr type="ctrXOff" for="ch" forName="accent_2" refType="h" fact="-0.1809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w"/>
                <dgm:constr type="ctrXOff" for="ch" forName="accent_3" refType="h" fact="-0.220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w"/>
                <dgm:constr type="ctrXOff" for="ch" forName="accent_4" refType="h" fact="-0.2205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w"/>
                <dgm:constr type="ctrXOff" for="ch" forName="accent_5" refType="h" fact="-0.18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w"/>
                <dgm:constr type="ctrXOff" for="ch" forName="accent_6" refType="h" fact="-0.0943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primFontSz" for="ch" ptType="node" op="equ" val="65"/>
              </dgm:constrLst>
            </dgm:if>
            <dgm:else name="Name20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w"/>
                <dgm:constr type="ctrXOff" for="ch" forName="accent_1" refType="h" fact="-0.0835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w"/>
                <dgm:constr type="ctrXOff" for="ch" forName="accent_2" refType="h" fact="-0.165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w"/>
                <dgm:constr type="ctrXOff" for="ch" forName="accent_3" refType="h" fact="-0.2109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w"/>
                <dgm:constr type="ctrXOff" for="ch" forName="accent_4" refType="h" fact="-0.2253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w"/>
                <dgm:constr type="ctrXOff" for="ch" forName="accent_5" refType="h" fact="-0.21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w"/>
                <dgm:constr type="ctrXOff" for="ch" forName="accent_6" refType="h" fact="-0.1658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w"/>
                <dgm:constr type="ctrXOff" for="ch" forName="accent_7" refType="h" fact="-0.0835"/>
                <dgm:constr type="r" for="ch" forName="text_7" refType="ctrX" refFor="ch" refForName="accent_7"/>
                <dgm:constr type="rOff" for="ch" forName="text_7" refType="ctrXOff" refFor="ch" refForName="accent_7"/>
                <dgm:constr type="l" for="ch" forName="text_7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rMarg" for="ch" forName="text_7" refType="w" refFor="ch" refForName="accent_7" fact="1.8"/>
                <dgm:constr type="primFontSz" for="ch" ptType="node" op="equ" val="65"/>
              </dgm:constrLst>
            </dgm:else>
          </dgm:choose>
        </dgm:else>
      </dgm:choose>
      <dgm:layoutNode name="cycle">
        <dgm:choose name="Name21">
          <dgm:if name="Name22" func="var" arg="dir" op="equ" val="norm">
            <dgm:alg type="cycle">
              <dgm:param type="stAng" val="45"/>
              <dgm:param type="spanAng" val="90"/>
            </dgm:alg>
          </dgm:if>
          <dgm:else name="Name23">
            <dgm:alg type="cycle">
              <dgm:param type="stAng" val="225"/>
              <dgm:param type="spanAng" val="90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val="1"/>
          <dgm:constr type="h" for="ch" val="1"/>
          <dgm:constr type="diam" for="ch" forName="conn" refType="diam"/>
        </dgm:constrLst>
        <dgm:layoutNode name="src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conn" styleLbl="parChTrans1D2">
          <dgm:alg type="conn">
            <dgm:param type="connRout" val="curve"/>
            <dgm:param type="srcNode" val="srcNode"/>
            <dgm:param type="dstNode" val="dstNode"/>
            <dgm:param type="begPts" val="ctr"/>
            <dgm:param type="endPts" val="ctr"/>
            <dgm:param type="endSty" val="noArr"/>
          </dgm:alg>
          <dgm:shape xmlns:r="http://schemas.openxmlformats.org/officeDocument/2006/relationships" type="conn" r:blip="">
            <dgm:adjLst/>
          </dgm:shape>
          <dgm:presOf axis="desOrSelf" ptType="sibTrans" hideLastTrans="0" st="0" cnt="1"/>
          <dgm:constrLst>
            <dgm:constr type="begPad"/>
            <dgm:constr type="endPad"/>
          </dgm:constrLst>
        </dgm:layoutNode>
        <dgm:layoutNode name="extra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dstNode">
          <dgm:alg type="sp"/>
          <dgm:shape xmlns:r="http://schemas.openxmlformats.org/officeDocument/2006/relationships" type="rect" r:blip="" hideGeom="1">
            <dgm:adjLst/>
          </dgm:shape>
          <dgm:presOf/>
        </dgm:layoutNode>
      </dgm:layoutNode>
      <dgm:forEach name="wrapper" axis="self" ptType="parTrans">
        <dgm:forEach name="wrapper2" axis="self" ptType="sibTrans" st="2">
          <dgm:forEach name="accentRepeat" axis="self">
            <dgm:layoutNode name="accentRepeatNode" styleLbl="solidFgAcc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forEach>
        </dgm:forEach>
      </dgm:forEach>
      <dgm:forEach name="Name24" axis="ch" ptType="node" cnt="1">
        <dgm:layoutNode name="text_1" styleLbl="node1">
          <dgm:varLst>
            <dgm:bulletEnabled val="1"/>
          </dgm:varLst>
          <dgm:choose name="Name25">
            <dgm:if name="Name2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2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8" ref="accentRepeat"/>
        </dgm:layoutNode>
      </dgm:forEach>
      <dgm:forEach name="Name29" axis="ch" ptType="node" st="2" cnt="1">
        <dgm:layoutNode name="text_2" styleLbl="node1">
          <dgm:varLst>
            <dgm:bulletEnabled val="1"/>
          </dgm:varLst>
          <dgm:choose name="Name30">
            <dgm:if name="Name3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3" ref="accentRepeat"/>
        </dgm:layoutNode>
      </dgm:forEach>
      <dgm:forEach name="Name34" axis="ch" ptType="node" st="3" cnt="1">
        <dgm:layoutNode name="text_3" styleLbl="node1">
          <dgm:varLst>
            <dgm:bulletEnabled val="1"/>
          </dgm:varLst>
          <dgm:choose name="Name35">
            <dgm:if name="Name3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3">
          <dgm:alg type="sp"/>
          <dgm:shape xmlns:r="http://schemas.openxmlformats.org/officeDocument/2006/relationships" r:blip="">
            <dgm:adjLst/>
          </dgm:shape>
          <dgm:presOf/>
          <dgm:constrLst/>
          <dgm:forEach name="Name38" ref="accentRepeat"/>
        </dgm:layoutNode>
      </dgm:forEach>
      <dgm:forEach name="Name39" axis="ch" ptType="node" st="4" cnt="1">
        <dgm:layoutNode name="text_4" styleLbl="node1">
          <dgm:varLst>
            <dgm:bulletEnabled val="1"/>
          </dgm:varLst>
          <dgm:choose name="Name40">
            <dgm:if name="Name4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4">
          <dgm:alg type="sp"/>
          <dgm:shape xmlns:r="http://schemas.openxmlformats.org/officeDocument/2006/relationships" r:blip="">
            <dgm:adjLst/>
          </dgm:shape>
          <dgm:presOf/>
          <dgm:constrLst/>
          <dgm:forEach name="Name43" ref="accentRepeat"/>
        </dgm:layoutNode>
      </dgm:forEach>
      <dgm:forEach name="Name44" axis="ch" ptType="node" st="5" cnt="1">
        <dgm:layoutNode name="text_5" styleLbl="node1">
          <dgm:varLst>
            <dgm:bulletEnabled val="1"/>
          </dgm:varLst>
          <dgm:choose name="Name45">
            <dgm:if name="Name4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5">
          <dgm:alg type="sp"/>
          <dgm:shape xmlns:r="http://schemas.openxmlformats.org/officeDocument/2006/relationships" r:blip="">
            <dgm:adjLst/>
          </dgm:shape>
          <dgm:presOf/>
          <dgm:constrLst/>
          <dgm:forEach name="Name48" ref="accentRepeat"/>
        </dgm:layoutNode>
      </dgm:forEach>
      <dgm:forEach name="Name49" axis="ch" ptType="node" st="6" cnt="1">
        <dgm:layoutNode name="text_6" styleLbl="node1">
          <dgm:varLst>
            <dgm:bulletEnabled val="1"/>
          </dgm:varLst>
          <dgm:choose name="Name50">
            <dgm:if name="Name5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6">
          <dgm:alg type="sp"/>
          <dgm:shape xmlns:r="http://schemas.openxmlformats.org/officeDocument/2006/relationships" r:blip="">
            <dgm:adjLst/>
          </dgm:shape>
          <dgm:presOf/>
          <dgm:constrLst/>
          <dgm:forEach name="Name53" ref="accentRepeat"/>
        </dgm:layoutNode>
      </dgm:forEach>
      <dgm:forEach name="Name54" axis="ch" ptType="node" st="7" cnt="1">
        <dgm:layoutNode name="text_7" styleLbl="node1">
          <dgm:varLst>
            <dgm:bulletEnabled val="1"/>
          </dgm:varLst>
          <dgm:choose name="Name55">
            <dgm:if name="Name5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7">
          <dgm:alg type="sp"/>
          <dgm:shape xmlns:r="http://schemas.openxmlformats.org/officeDocument/2006/relationships" r:blip="">
            <dgm:adjLst/>
          </dgm:shape>
          <dgm:presOf/>
          <dgm:constrLst/>
          <dgm:forEach name="Name58" ref="accentRepeat"/>
        </dgm:layoutNode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1525</Words>
  <Characters>8694</Characters>
  <Application>Microsoft Office Word</Application>
  <DocSecurity>0</DocSecurity>
  <Lines>72</Lines>
  <Paragraphs>20</Paragraphs>
  <ScaleCrop>false</ScaleCrop>
  <Company/>
  <LinksUpToDate>false</LinksUpToDate>
  <CharactersWithSpaces>10199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Malyka</cp:lastModifiedBy>
  <cp:revision>8</cp:revision>
  <dcterms:created xsi:type="dcterms:W3CDTF">2025-08-31T10:59:00Z</dcterms:created>
  <dcterms:modified xsi:type="dcterms:W3CDTF">2025-12-09T07:07:00Z</dcterms:modified>
</cp:coreProperties>
</file>